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C4688" w14:textId="2F4D7D41" w:rsidR="00AC703E" w:rsidRDefault="00466B4F" w:rsidP="00AC703E">
      <w:pPr>
        <w:jc w:val="center"/>
      </w:pPr>
      <w:r>
        <w:rPr>
          <w:noProof/>
          <w:lang w:val="en-US" w:eastAsia="en-US"/>
        </w:rPr>
        <mc:AlternateContent>
          <mc:Choice Requires="wps">
            <w:drawing>
              <wp:anchor distT="0" distB="0" distL="114300" distR="114300" simplePos="0" relativeHeight="251660288" behindDoc="0" locked="0" layoutInCell="1" allowOverlap="1" wp14:anchorId="4ACAF91C" wp14:editId="7EF89E41">
                <wp:simplePos x="0" y="0"/>
                <wp:positionH relativeFrom="column">
                  <wp:posOffset>194310</wp:posOffset>
                </wp:positionH>
                <wp:positionV relativeFrom="paragraph">
                  <wp:posOffset>-161290</wp:posOffset>
                </wp:positionV>
                <wp:extent cx="6105525" cy="2138045"/>
                <wp:effectExtent l="0" t="0" r="28575" b="14605"/>
                <wp:wrapNone/>
                <wp:docPr id="3" name="Text Box 3"/>
                <wp:cNvGraphicFramePr/>
                <a:graphic xmlns:a="http://schemas.openxmlformats.org/drawingml/2006/main">
                  <a:graphicData uri="http://schemas.microsoft.com/office/word/2010/wordprocessingShape">
                    <wps:wsp>
                      <wps:cNvSpPr txBox="1"/>
                      <wps:spPr>
                        <a:xfrm>
                          <a:off x="0" y="0"/>
                          <a:ext cx="6105525" cy="2138045"/>
                        </a:xfrm>
                        <a:prstGeom prst="rect">
                          <a:avLst/>
                        </a:prstGeom>
                        <a:solidFill>
                          <a:schemeClr val="lt1"/>
                        </a:solidFill>
                        <a:ln w="6350">
                          <a:solidFill>
                            <a:schemeClr val="bg1">
                              <a:lumMod val="75000"/>
                            </a:schemeClr>
                          </a:solidFill>
                          <a:prstDash val="dash"/>
                        </a:ln>
                      </wps:spPr>
                      <wps:txbx>
                        <w:txbxContent>
                          <w:p w14:paraId="70E429FE" w14:textId="175169CD" w:rsidR="009F15E8" w:rsidRPr="00466B4F" w:rsidRDefault="009F15E8" w:rsidP="000D2970">
                            <w:pPr>
                              <w:jc w:val="center"/>
                              <w:rPr>
                                <w:b/>
                                <w:color w:val="A6A6A6" w:themeColor="background1" w:themeShade="A6"/>
                                <w:sz w:val="56"/>
                              </w:rPr>
                            </w:pPr>
                            <w:r w:rsidRPr="001370CC">
                              <w:rPr>
                                <w:noProof/>
                                <w:lang w:val="en-US" w:eastAsia="en-US"/>
                              </w:rPr>
                              <w:drawing>
                                <wp:inline distT="0" distB="0" distL="0" distR="0" wp14:anchorId="29548A82" wp14:editId="37742D3F">
                                  <wp:extent cx="3220085" cy="14097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1335" cy="14715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CAF91C" id="_x0000_t202" coordsize="21600,21600" o:spt="202" path="m,l,21600r21600,l21600,xe">
                <v:stroke joinstyle="miter"/>
                <v:path gradientshapeok="t" o:connecttype="rect"/>
              </v:shapetype>
              <v:shape id="Text Box 3" o:spid="_x0000_s1026" type="#_x0000_t202" style="position:absolute;left:0;text-align:left;margin-left:15.3pt;margin-top:-12.7pt;width:480.75pt;height:168.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" fillcolor="white [3201]" strokecolor="#bfbfbf [2412]" strokeweight=".5pt">
                <v:stroke dashstyle="dash"/>
                <v:textbox>
                  <w:txbxContent>
                    <w:p w14:paraId="70E429FE" w14:textId="175169CD" w:rsidR="009F15E8" w:rsidRPr="00466B4F" w:rsidRDefault="009F15E8" w:rsidP="000D2970">
                      <w:pPr>
                        <w:jc w:val="center"/>
                        <w:rPr>
                          <w:b/>
                          <w:color w:val="A6A6A6" w:themeColor="background1" w:themeShade="A6"/>
                          <w:sz w:val="56"/>
                        </w:rPr>
                      </w:pPr>
                      <w:r w:rsidRPr="001370CC">
                        <w:rPr>
                          <w:noProof/>
                          <w:lang w:val="en-US" w:eastAsia="en-US"/>
                        </w:rPr>
                        <w:drawing>
                          <wp:inline distT="0" distB="0" distL="0" distR="0" wp14:anchorId="29548A82" wp14:editId="37742D3F">
                            <wp:extent cx="3220085" cy="14097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1335" cy="1471537"/>
                                    </a:xfrm>
                                    <a:prstGeom prst="rect">
                                      <a:avLst/>
                                    </a:prstGeom>
                                    <a:noFill/>
                                    <a:ln>
                                      <a:noFill/>
                                    </a:ln>
                                  </pic:spPr>
                                </pic:pic>
                              </a:graphicData>
                            </a:graphic>
                          </wp:inline>
                        </w:drawing>
                      </w:r>
                    </w:p>
                  </w:txbxContent>
                </v:textbox>
              </v:shape>
            </w:pict>
          </mc:Fallback>
        </mc:AlternateContent>
      </w:r>
    </w:p>
    <w:sdt>
      <w:sdtPr>
        <w:id w:val="1941564879"/>
        <w:docPartObj>
          <w:docPartGallery w:val="Cover Pages"/>
          <w:docPartUnique/>
        </w:docPartObj>
      </w:sdtPr>
      <w:sdtEndPr>
        <w:rPr>
          <w:rFonts w:eastAsia="Times New Roman" w:cs="Times New Roman"/>
          <w:caps/>
          <w:color w:val="32746D"/>
          <w:sz w:val="36"/>
          <w:szCs w:val="36"/>
          <w:lang w:eastAsia="en-US"/>
        </w:rPr>
      </w:sdtEndPr>
      <w:sdtContent>
        <w:p w14:paraId="0F838E21" w14:textId="0554137D" w:rsidR="00AC703E" w:rsidRDefault="00AC703E">
          <w:r>
            <w:rPr>
              <w:noProof/>
              <w:lang w:val="en-US" w:eastAsia="en-US"/>
            </w:rPr>
            <mc:AlternateContent>
              <mc:Choice Requires="wpg">
                <w:drawing>
                  <wp:anchor distT="0" distB="0" distL="114300" distR="114300" simplePos="0" relativeHeight="251659264" behindDoc="1" locked="0" layoutInCell="1" allowOverlap="1" wp14:anchorId="44F04D12" wp14:editId="19EA90F5">
                    <wp:simplePos x="0" y="0"/>
                    <wp:positionH relativeFrom="page">
                      <wp:align>center</wp:align>
                    </wp:positionH>
                    <wp:positionV relativeFrom="page">
                      <wp:align>center</wp:align>
                    </wp:positionV>
                    <wp:extent cx="6852920" cy="9142730"/>
                    <wp:effectExtent l="0" t="0" r="0" b="129540"/>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inorHAnsi" w:hAnsiTheme="minorHAnsi"/>
                                      <w:b/>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69385976" w14:textId="5E3F63FE" w:rsidR="009F15E8" w:rsidRPr="00AC703E" w:rsidRDefault="009F15E8">
                                      <w:pPr>
                                        <w:pStyle w:val="NoSpacing"/>
                                        <w:rPr>
                                          <w:rFonts w:asciiTheme="minorHAnsi" w:hAnsiTheme="minorHAnsi"/>
                                          <w:b/>
                                          <w:color w:val="FFFFFF" w:themeColor="background1"/>
                                          <w:sz w:val="32"/>
                                          <w:szCs w:val="32"/>
                                        </w:rPr>
                                      </w:pPr>
                                      <w:r>
                                        <w:rPr>
                                          <w:rFonts w:asciiTheme="minorHAnsi" w:hAnsiTheme="minorHAnsi"/>
                                          <w:b/>
                                          <w:color w:val="FFFFFF" w:themeColor="background1"/>
                                          <w:sz w:val="32"/>
                                          <w:szCs w:val="32"/>
                                        </w:rPr>
                                        <w:t>28TH  JANUARY 2025</w:t>
                                      </w:r>
                                    </w:p>
                                  </w:sdtContent>
                                </w:sdt>
                                <w:p w14:paraId="31CD0365" w14:textId="635C96AB" w:rsidR="009F15E8" w:rsidRDefault="009F15E8">
                                  <w:pPr>
                                    <w:pStyle w:val="NoSpacing"/>
                                    <w:rPr>
                                      <w:caps/>
                                      <w:color w:val="FFFFFF" w:themeColor="background1"/>
                                    </w:rPr>
                                  </w:pPr>
                                </w:p>
                                <w:p w14:paraId="5B54B357" w14:textId="77777777" w:rsidR="009F15E8" w:rsidRDefault="009F15E8"/>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ahoma" w:eastAsiaTheme="majorEastAsia" w:hAnsi="Tahoma" w:cs="Tahoma"/>
                                      <w:color w:val="595959" w:themeColor="text1" w:themeTint="A6"/>
                                      <w:sz w:val="32"/>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21081961" w14:textId="04C60E58" w:rsidR="009F15E8" w:rsidRPr="005E1EE9" w:rsidRDefault="009F15E8" w:rsidP="005E1EE9">
                                      <w:pPr>
                                        <w:pStyle w:val="NoSpacing"/>
                                        <w:pBdr>
                                          <w:bottom w:val="single" w:sz="6" w:space="4" w:color="7F7F7F" w:themeColor="text1" w:themeTint="80"/>
                                        </w:pBdr>
                                        <w:jc w:val="left"/>
                                        <w:rPr>
                                          <w:rFonts w:ascii="Tahoma" w:eastAsiaTheme="majorEastAsia" w:hAnsi="Tahoma" w:cs="Tahoma"/>
                                          <w:color w:val="595959" w:themeColor="text1" w:themeTint="A6"/>
                                          <w:sz w:val="32"/>
                                          <w:szCs w:val="108"/>
                                        </w:rPr>
                                      </w:pPr>
                                      <w:r>
                                        <w:rPr>
                                          <w:rFonts w:ascii="Tahoma" w:eastAsiaTheme="majorEastAsia" w:hAnsi="Tahoma" w:cs="Tahoma"/>
                                          <w:color w:val="595959" w:themeColor="text1" w:themeTint="A6"/>
                                          <w:sz w:val="32"/>
                                          <w:szCs w:val="108"/>
                                        </w:rPr>
                                        <w:t>Benue State Government</w:t>
                                      </w:r>
                                    </w:p>
                                  </w:sdtContent>
                                </w:sdt>
                                <w:sdt>
                                  <w:sdtPr>
                                    <w:rPr>
                                      <w:color w:val="auto"/>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4EC24FFD" w14:textId="63603610" w:rsidR="009F15E8" w:rsidRPr="00466B4F" w:rsidRDefault="009F15E8" w:rsidP="00195394">
                                      <w:pPr>
                                        <w:pStyle w:val="DocumentTitle"/>
                                        <w:rPr>
                                          <w:color w:val="auto"/>
                                        </w:rPr>
                                      </w:pPr>
                                      <w:r>
                                        <w:rPr>
                                          <w:color w:val="auto"/>
                                        </w:rPr>
                                        <w:t>Budget Performance Report QUARTER Q4 2024</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4F04D12" id="Group 119" o:spid="_x0000_s1027" style="position:absolute;left:0;text-align:left;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">
                    <v:rect id="Rectangle 120" o:spid="_x0000_s1028"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" fillcolor="#272727 [2749]" stroked="f" strokeweight="2pt"/>
                    <v:rect id="Rectangle 121" o:spid="_x0000_s1029"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" fillcolor="#a5a5a5 [2092]" stroked="f" strokeweight="2pt">
                      <v:textbox inset="36pt,14.4pt,36pt,36pt">
                        <w:txbxContent>
                          <w:sdt>
                            <w:sdtPr>
                              <w:rPr>
                                <w:rFonts w:asciiTheme="minorHAnsi" w:hAnsiTheme="minorHAnsi"/>
                                <w:b/>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69385976" w14:textId="5E3F63FE" w:rsidR="009F15E8" w:rsidRPr="00AC703E" w:rsidRDefault="009F15E8">
                                <w:pPr>
                                  <w:pStyle w:val="NoSpacing"/>
                                  <w:rPr>
                                    <w:rFonts w:asciiTheme="minorHAnsi" w:hAnsiTheme="minorHAnsi"/>
                                    <w:b/>
                                    <w:color w:val="FFFFFF" w:themeColor="background1"/>
                                    <w:sz w:val="32"/>
                                    <w:szCs w:val="32"/>
                                  </w:rPr>
                                </w:pPr>
                                <w:r>
                                  <w:rPr>
                                    <w:rFonts w:asciiTheme="minorHAnsi" w:hAnsiTheme="minorHAnsi"/>
                                    <w:b/>
                                    <w:color w:val="FFFFFF" w:themeColor="background1"/>
                                    <w:sz w:val="32"/>
                                    <w:szCs w:val="32"/>
                                  </w:rPr>
                                  <w:t>28TH  JANUARY 2025</w:t>
                                </w:r>
                              </w:p>
                            </w:sdtContent>
                          </w:sdt>
                          <w:p w14:paraId="31CD0365" w14:textId="635C96AB" w:rsidR="009F15E8" w:rsidRDefault="009F15E8">
                            <w:pPr>
                              <w:pStyle w:val="NoSpacing"/>
                              <w:rPr>
                                <w:caps/>
                                <w:color w:val="FFFFFF" w:themeColor="background1"/>
                              </w:rPr>
                            </w:pPr>
                          </w:p>
                          <w:p w14:paraId="5B54B357" w14:textId="77777777" w:rsidR="009F15E8" w:rsidRDefault="009F15E8"/>
                        </w:txbxContent>
                      </v:textbox>
                    </v:rect>
                    <v:shape id="Text Box 122" o:spid="_x0000_s1030"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ahoma" w:eastAsiaTheme="majorEastAsia" w:hAnsi="Tahoma" w:cs="Tahoma"/>
                                <w:color w:val="595959" w:themeColor="text1" w:themeTint="A6"/>
                                <w:sz w:val="32"/>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21081961" w14:textId="04C60E58" w:rsidR="009F15E8" w:rsidRPr="005E1EE9" w:rsidRDefault="009F15E8" w:rsidP="005E1EE9">
                                <w:pPr>
                                  <w:pStyle w:val="NoSpacing"/>
                                  <w:pBdr>
                                    <w:bottom w:val="single" w:sz="6" w:space="4" w:color="7F7F7F" w:themeColor="text1" w:themeTint="80"/>
                                  </w:pBdr>
                                  <w:jc w:val="left"/>
                                  <w:rPr>
                                    <w:rFonts w:ascii="Tahoma" w:eastAsiaTheme="majorEastAsia" w:hAnsi="Tahoma" w:cs="Tahoma"/>
                                    <w:color w:val="595959" w:themeColor="text1" w:themeTint="A6"/>
                                    <w:sz w:val="32"/>
                                    <w:szCs w:val="108"/>
                                  </w:rPr>
                                </w:pPr>
                                <w:r>
                                  <w:rPr>
                                    <w:rFonts w:ascii="Tahoma" w:eastAsiaTheme="majorEastAsia" w:hAnsi="Tahoma" w:cs="Tahoma"/>
                                    <w:color w:val="595959" w:themeColor="text1" w:themeTint="A6"/>
                                    <w:sz w:val="32"/>
                                    <w:szCs w:val="108"/>
                                  </w:rPr>
                                  <w:t>Benue State Government</w:t>
                                </w:r>
                              </w:p>
                            </w:sdtContent>
                          </w:sdt>
                          <w:sdt>
                            <w:sdtPr>
                              <w:rPr>
                                <w:color w:val="auto"/>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4EC24FFD" w14:textId="63603610" w:rsidR="009F15E8" w:rsidRPr="00466B4F" w:rsidRDefault="009F15E8" w:rsidP="00195394">
                                <w:pPr>
                                  <w:pStyle w:val="DocumentTitle"/>
                                  <w:rPr>
                                    <w:color w:val="auto"/>
                                  </w:rPr>
                                </w:pPr>
                                <w:r>
                                  <w:rPr>
                                    <w:color w:val="auto"/>
                                  </w:rPr>
                                  <w:t>Budget Performance Report QUARTER Q4 2024</w:t>
                                </w:r>
                              </w:p>
                            </w:sdtContent>
                          </w:sdt>
                        </w:txbxContent>
                      </v:textbox>
                    </v:shape>
                    <w10:wrap anchorx="page" anchory="page"/>
                  </v:group>
                </w:pict>
              </mc:Fallback>
            </mc:AlternateContent>
          </w:r>
        </w:p>
        <w:p w14:paraId="57A96F57" w14:textId="5C32A03F" w:rsidR="003A23DA" w:rsidRPr="00F9771C" w:rsidRDefault="00AC703E" w:rsidP="00F9771C">
          <w:pPr>
            <w:spacing w:before="0" w:after="200" w:line="276" w:lineRule="auto"/>
            <w:jc w:val="left"/>
            <w:rPr>
              <w:rFonts w:eastAsia="Times New Roman" w:cs="Times New Roman"/>
              <w:caps/>
              <w:color w:val="32746D"/>
              <w:sz w:val="36"/>
              <w:szCs w:val="36"/>
              <w:lang w:eastAsia="en-US"/>
            </w:rPr>
            <w:sectPr w:rsidR="003A23DA" w:rsidRPr="00F9771C" w:rsidSect="00507ADE">
              <w:headerReference w:type="default" r:id="rId13"/>
              <w:pgSz w:w="11906" w:h="16838" w:code="9"/>
              <w:pgMar w:top="1304" w:right="1134" w:bottom="1134" w:left="1134" w:header="397" w:footer="397" w:gutter="0"/>
              <w:pgNumType w:start="0"/>
              <w:cols w:space="708"/>
              <w:titlePg/>
              <w:docGrid w:linePitch="360"/>
            </w:sectPr>
          </w:pPr>
          <w:r>
            <w:rPr>
              <w:rFonts w:eastAsia="Times New Roman" w:cs="Times New Roman"/>
              <w:caps/>
              <w:color w:val="32746D"/>
              <w:sz w:val="36"/>
              <w:szCs w:val="36"/>
              <w:lang w:eastAsia="en-US"/>
            </w:rPr>
            <w:br w:type="page"/>
          </w:r>
        </w:p>
      </w:sdtContent>
    </w:sdt>
    <w:bookmarkStart w:id="0" w:name="_Toc405300819" w:displacedByCustomXml="next"/>
    <w:sdt>
      <w:sdtPr>
        <w:rPr>
          <w:rFonts w:asciiTheme="minorHAnsi" w:eastAsiaTheme="minorEastAsia" w:hAnsiTheme="minorHAnsi" w:cstheme="minorBidi"/>
          <w:b w:val="0"/>
          <w:bCs w:val="0"/>
          <w:color w:val="auto"/>
          <w:sz w:val="22"/>
          <w:szCs w:val="22"/>
          <w:lang w:val="en-GB" w:eastAsia="en-GB"/>
        </w:rPr>
        <w:id w:val="1622885821"/>
        <w:docPartObj>
          <w:docPartGallery w:val="Table of Contents"/>
          <w:docPartUnique/>
        </w:docPartObj>
      </w:sdtPr>
      <w:sdtEndPr>
        <w:rPr>
          <w:noProof/>
        </w:rPr>
      </w:sdtEndPr>
      <w:sdtContent>
        <w:p w14:paraId="3080ED51" w14:textId="28ED3D86" w:rsidR="00C7361E" w:rsidRPr="00C7361E" w:rsidRDefault="00C7361E">
          <w:pPr>
            <w:pStyle w:val="TOCHeading"/>
            <w:rPr>
              <w:rFonts w:ascii="Calibri" w:hAnsi="Calibri" w:cs="Calibri"/>
              <w:color w:val="000000"/>
              <w14:textFill>
                <w14:solidFill>
                  <w14:srgbClr w14:val="000000">
                    <w14:lumMod w14:val="75000"/>
                    <w14:lumOff w14:val="25000"/>
                  </w14:srgbClr>
                </w14:solidFill>
              </w14:textFill>
            </w:rPr>
          </w:pPr>
          <w:r w:rsidRPr="00C7361E">
            <w:rPr>
              <w:rFonts w:ascii="Calibri" w:hAnsi="Calibri" w:cs="Calibri"/>
              <w:color w:val="000000"/>
              <w14:textFill>
                <w14:solidFill>
                  <w14:srgbClr w14:val="000000">
                    <w14:lumMod w14:val="75000"/>
                    <w14:lumOff w14:val="25000"/>
                  </w14:srgbClr>
                </w14:solidFill>
              </w14:textFill>
            </w:rPr>
            <w:t>Contents</w:t>
          </w:r>
        </w:p>
        <w:p w14:paraId="7A5D8CF9" w14:textId="4E3980FF" w:rsidR="002E46A1" w:rsidRDefault="00C7361E">
          <w:pPr>
            <w:pStyle w:val="TOC1"/>
            <w:rPr>
              <w:kern w:val="2"/>
              <w:sz w:val="24"/>
              <w:szCs w:val="24"/>
              <w14:ligatures w14:val="standardContextual"/>
            </w:rPr>
          </w:pPr>
          <w:r>
            <w:fldChar w:fldCharType="begin"/>
          </w:r>
          <w:r>
            <w:instrText xml:space="preserve"> TOC \o "1-3" \h \z \u </w:instrText>
          </w:r>
          <w:r>
            <w:fldChar w:fldCharType="separate"/>
          </w:r>
          <w:hyperlink w:anchor="_Toc188974991" w:history="1">
            <w:r w:rsidR="002E46A1" w:rsidRPr="003F2FDC">
              <w:rPr>
                <w:rStyle w:val="Hyperlink"/>
              </w:rPr>
              <w:t>1</w:t>
            </w:r>
            <w:r w:rsidR="002E46A1">
              <w:rPr>
                <w:kern w:val="2"/>
                <w:sz w:val="24"/>
                <w:szCs w:val="24"/>
                <w14:ligatures w14:val="standardContextual"/>
              </w:rPr>
              <w:tab/>
            </w:r>
            <w:r w:rsidR="002E46A1" w:rsidRPr="003F2FDC">
              <w:rPr>
                <w:rStyle w:val="Hyperlink"/>
              </w:rPr>
              <w:t>Summary of Performance</w:t>
            </w:r>
            <w:r w:rsidR="002E46A1">
              <w:rPr>
                <w:webHidden/>
              </w:rPr>
              <w:tab/>
            </w:r>
            <w:r w:rsidR="002E46A1">
              <w:rPr>
                <w:webHidden/>
              </w:rPr>
              <w:fldChar w:fldCharType="begin"/>
            </w:r>
            <w:r w:rsidR="002E46A1">
              <w:rPr>
                <w:webHidden/>
              </w:rPr>
              <w:instrText xml:space="preserve"> PAGEREF _Toc188974991 \h </w:instrText>
            </w:r>
            <w:r w:rsidR="002E46A1">
              <w:rPr>
                <w:webHidden/>
              </w:rPr>
            </w:r>
            <w:r w:rsidR="002E46A1">
              <w:rPr>
                <w:webHidden/>
              </w:rPr>
              <w:fldChar w:fldCharType="separate"/>
            </w:r>
            <w:r w:rsidR="002E46A1">
              <w:rPr>
                <w:webHidden/>
              </w:rPr>
              <w:t>3</w:t>
            </w:r>
            <w:r w:rsidR="002E46A1">
              <w:rPr>
                <w:webHidden/>
              </w:rPr>
              <w:fldChar w:fldCharType="end"/>
            </w:r>
          </w:hyperlink>
        </w:p>
        <w:p w14:paraId="71F62863" w14:textId="46B90D70" w:rsidR="002E46A1" w:rsidRDefault="002E46A1">
          <w:pPr>
            <w:pStyle w:val="TOC2"/>
            <w:rPr>
              <w:rFonts w:eastAsiaTheme="minorEastAsia" w:cstheme="minorBidi"/>
              <w:kern w:val="2"/>
              <w:sz w:val="24"/>
              <w:szCs w:val="24"/>
              <w:lang w:eastAsia="en-GB"/>
              <w14:ligatures w14:val="standardContextual"/>
            </w:rPr>
          </w:pPr>
          <w:hyperlink w:anchor="_Toc188974992" w:history="1">
            <w:r w:rsidRPr="003F2FDC">
              <w:rPr>
                <w:rStyle w:val="Hyperlink"/>
              </w:rPr>
              <w:t>1.A</w:t>
            </w:r>
            <w:r>
              <w:rPr>
                <w:rFonts w:eastAsiaTheme="minorEastAsia" w:cstheme="minorBidi"/>
                <w:kern w:val="2"/>
                <w:sz w:val="24"/>
                <w:szCs w:val="24"/>
                <w:lang w:eastAsia="en-GB"/>
                <w14:ligatures w14:val="standardContextual"/>
              </w:rPr>
              <w:tab/>
            </w:r>
            <w:r w:rsidRPr="003F2FDC">
              <w:rPr>
                <w:rStyle w:val="Hyperlink"/>
              </w:rPr>
              <w:t>Introduction</w:t>
            </w:r>
            <w:r>
              <w:rPr>
                <w:webHidden/>
              </w:rPr>
              <w:tab/>
            </w:r>
            <w:r>
              <w:rPr>
                <w:webHidden/>
              </w:rPr>
              <w:fldChar w:fldCharType="begin"/>
            </w:r>
            <w:r>
              <w:rPr>
                <w:webHidden/>
              </w:rPr>
              <w:instrText xml:space="preserve"> PAGEREF _Toc188974992 \h </w:instrText>
            </w:r>
            <w:r>
              <w:rPr>
                <w:webHidden/>
              </w:rPr>
            </w:r>
            <w:r>
              <w:rPr>
                <w:webHidden/>
              </w:rPr>
              <w:fldChar w:fldCharType="separate"/>
            </w:r>
            <w:r>
              <w:rPr>
                <w:webHidden/>
              </w:rPr>
              <w:t>3</w:t>
            </w:r>
            <w:r>
              <w:rPr>
                <w:webHidden/>
              </w:rPr>
              <w:fldChar w:fldCharType="end"/>
            </w:r>
          </w:hyperlink>
        </w:p>
        <w:p w14:paraId="0B784897" w14:textId="5C49356F" w:rsidR="002E46A1" w:rsidRDefault="002E46A1">
          <w:pPr>
            <w:pStyle w:val="TOC2"/>
            <w:rPr>
              <w:rFonts w:eastAsiaTheme="minorEastAsia" w:cstheme="minorBidi"/>
              <w:kern w:val="2"/>
              <w:sz w:val="24"/>
              <w:szCs w:val="24"/>
              <w:lang w:eastAsia="en-GB"/>
              <w14:ligatures w14:val="standardContextual"/>
            </w:rPr>
          </w:pPr>
          <w:hyperlink w:anchor="_Toc188974993" w:history="1">
            <w:r w:rsidRPr="003F2FDC">
              <w:rPr>
                <w:rStyle w:val="Hyperlink"/>
              </w:rPr>
              <w:t>1.B</w:t>
            </w:r>
            <w:r>
              <w:rPr>
                <w:rFonts w:eastAsiaTheme="minorEastAsia" w:cstheme="minorBidi"/>
                <w:kern w:val="2"/>
                <w:sz w:val="24"/>
                <w:szCs w:val="24"/>
                <w:lang w:eastAsia="en-GB"/>
                <w14:ligatures w14:val="standardContextual"/>
              </w:rPr>
              <w:tab/>
            </w:r>
            <w:r w:rsidRPr="003F2FDC">
              <w:rPr>
                <w:rStyle w:val="Hyperlink"/>
              </w:rPr>
              <w:t>Revenue Performance</w:t>
            </w:r>
            <w:r>
              <w:rPr>
                <w:webHidden/>
              </w:rPr>
              <w:tab/>
            </w:r>
            <w:r>
              <w:rPr>
                <w:webHidden/>
              </w:rPr>
              <w:fldChar w:fldCharType="begin"/>
            </w:r>
            <w:r>
              <w:rPr>
                <w:webHidden/>
              </w:rPr>
              <w:instrText xml:space="preserve"> PAGEREF _Toc188974993 \h </w:instrText>
            </w:r>
            <w:r>
              <w:rPr>
                <w:webHidden/>
              </w:rPr>
            </w:r>
            <w:r>
              <w:rPr>
                <w:webHidden/>
              </w:rPr>
              <w:fldChar w:fldCharType="separate"/>
            </w:r>
            <w:r>
              <w:rPr>
                <w:webHidden/>
              </w:rPr>
              <w:t>3</w:t>
            </w:r>
            <w:r>
              <w:rPr>
                <w:webHidden/>
              </w:rPr>
              <w:fldChar w:fldCharType="end"/>
            </w:r>
          </w:hyperlink>
        </w:p>
        <w:p w14:paraId="20858E9E" w14:textId="38B49AB3" w:rsidR="002E46A1" w:rsidRDefault="002E46A1">
          <w:pPr>
            <w:pStyle w:val="TOC2"/>
            <w:rPr>
              <w:rFonts w:eastAsiaTheme="minorEastAsia" w:cstheme="minorBidi"/>
              <w:kern w:val="2"/>
              <w:sz w:val="24"/>
              <w:szCs w:val="24"/>
              <w:lang w:eastAsia="en-GB"/>
              <w14:ligatures w14:val="standardContextual"/>
            </w:rPr>
          </w:pPr>
          <w:hyperlink w:anchor="_Toc188974994" w:history="1">
            <w:r w:rsidRPr="003F2FDC">
              <w:rPr>
                <w:rStyle w:val="Hyperlink"/>
              </w:rPr>
              <w:t>1.C</w:t>
            </w:r>
            <w:r>
              <w:rPr>
                <w:rFonts w:eastAsiaTheme="minorEastAsia" w:cstheme="minorBidi"/>
                <w:kern w:val="2"/>
                <w:sz w:val="24"/>
                <w:szCs w:val="24"/>
                <w:lang w:eastAsia="en-GB"/>
                <w14:ligatures w14:val="standardContextual"/>
              </w:rPr>
              <w:tab/>
            </w:r>
            <w:r w:rsidRPr="003F2FDC">
              <w:rPr>
                <w:rStyle w:val="Hyperlink"/>
              </w:rPr>
              <w:t>Recurrent Expenditure Performance</w:t>
            </w:r>
            <w:r>
              <w:rPr>
                <w:webHidden/>
              </w:rPr>
              <w:tab/>
            </w:r>
            <w:r>
              <w:rPr>
                <w:webHidden/>
              </w:rPr>
              <w:fldChar w:fldCharType="begin"/>
            </w:r>
            <w:r>
              <w:rPr>
                <w:webHidden/>
              </w:rPr>
              <w:instrText xml:space="preserve"> PAGEREF _Toc188974994 \h </w:instrText>
            </w:r>
            <w:r>
              <w:rPr>
                <w:webHidden/>
              </w:rPr>
            </w:r>
            <w:r>
              <w:rPr>
                <w:webHidden/>
              </w:rPr>
              <w:fldChar w:fldCharType="separate"/>
            </w:r>
            <w:r>
              <w:rPr>
                <w:webHidden/>
              </w:rPr>
              <w:t>3</w:t>
            </w:r>
            <w:r>
              <w:rPr>
                <w:webHidden/>
              </w:rPr>
              <w:fldChar w:fldCharType="end"/>
            </w:r>
          </w:hyperlink>
        </w:p>
        <w:p w14:paraId="3EBCFAFF" w14:textId="09CB96C9" w:rsidR="002E46A1" w:rsidRDefault="002E46A1">
          <w:pPr>
            <w:pStyle w:val="TOC2"/>
            <w:rPr>
              <w:rFonts w:eastAsiaTheme="minorEastAsia" w:cstheme="minorBidi"/>
              <w:kern w:val="2"/>
              <w:sz w:val="24"/>
              <w:szCs w:val="24"/>
              <w:lang w:eastAsia="en-GB"/>
              <w14:ligatures w14:val="standardContextual"/>
            </w:rPr>
          </w:pPr>
          <w:hyperlink w:anchor="_Toc188974995" w:history="1">
            <w:r w:rsidRPr="003F2FDC">
              <w:rPr>
                <w:rStyle w:val="Hyperlink"/>
              </w:rPr>
              <w:t>1.D</w:t>
            </w:r>
            <w:r>
              <w:rPr>
                <w:rFonts w:eastAsiaTheme="minorEastAsia" w:cstheme="minorBidi"/>
                <w:kern w:val="2"/>
                <w:sz w:val="24"/>
                <w:szCs w:val="24"/>
                <w:lang w:eastAsia="en-GB"/>
                <w14:ligatures w14:val="standardContextual"/>
              </w:rPr>
              <w:tab/>
            </w:r>
            <w:r w:rsidRPr="003F2FDC">
              <w:rPr>
                <w:rStyle w:val="Hyperlink"/>
              </w:rPr>
              <w:t>Capital Expenditure Performance</w:t>
            </w:r>
            <w:r>
              <w:rPr>
                <w:webHidden/>
              </w:rPr>
              <w:tab/>
            </w:r>
            <w:r>
              <w:rPr>
                <w:webHidden/>
              </w:rPr>
              <w:fldChar w:fldCharType="begin"/>
            </w:r>
            <w:r>
              <w:rPr>
                <w:webHidden/>
              </w:rPr>
              <w:instrText xml:space="preserve"> PAGEREF _Toc188974995 \h </w:instrText>
            </w:r>
            <w:r>
              <w:rPr>
                <w:webHidden/>
              </w:rPr>
            </w:r>
            <w:r>
              <w:rPr>
                <w:webHidden/>
              </w:rPr>
              <w:fldChar w:fldCharType="separate"/>
            </w:r>
            <w:r>
              <w:rPr>
                <w:webHidden/>
              </w:rPr>
              <w:t>4</w:t>
            </w:r>
            <w:r>
              <w:rPr>
                <w:webHidden/>
              </w:rPr>
              <w:fldChar w:fldCharType="end"/>
            </w:r>
          </w:hyperlink>
        </w:p>
        <w:p w14:paraId="72F5D9EE" w14:textId="4160FC97" w:rsidR="002E46A1" w:rsidRDefault="002E46A1">
          <w:pPr>
            <w:pStyle w:val="TOC2"/>
            <w:rPr>
              <w:rFonts w:eastAsiaTheme="minorEastAsia" w:cstheme="minorBidi"/>
              <w:kern w:val="2"/>
              <w:sz w:val="24"/>
              <w:szCs w:val="24"/>
              <w:lang w:eastAsia="en-GB"/>
              <w14:ligatures w14:val="standardContextual"/>
            </w:rPr>
          </w:pPr>
          <w:hyperlink w:anchor="_Toc188974996" w:history="1">
            <w:r w:rsidRPr="003F2FDC">
              <w:rPr>
                <w:rStyle w:val="Hyperlink"/>
              </w:rPr>
              <w:t>1.E</w:t>
            </w:r>
            <w:r>
              <w:rPr>
                <w:rFonts w:eastAsiaTheme="minorEastAsia" w:cstheme="minorBidi"/>
                <w:kern w:val="2"/>
                <w:sz w:val="24"/>
                <w:szCs w:val="24"/>
                <w:lang w:eastAsia="en-GB"/>
                <w14:ligatures w14:val="standardContextual"/>
              </w:rPr>
              <w:tab/>
            </w:r>
            <w:r w:rsidRPr="003F2FDC">
              <w:rPr>
                <w:rStyle w:val="Hyperlink"/>
              </w:rPr>
              <w:t>Conclusions</w:t>
            </w:r>
            <w:r>
              <w:rPr>
                <w:webHidden/>
              </w:rPr>
              <w:tab/>
            </w:r>
            <w:r>
              <w:rPr>
                <w:webHidden/>
              </w:rPr>
              <w:fldChar w:fldCharType="begin"/>
            </w:r>
            <w:r>
              <w:rPr>
                <w:webHidden/>
              </w:rPr>
              <w:instrText xml:space="preserve"> PAGEREF _Toc188974996 \h </w:instrText>
            </w:r>
            <w:r>
              <w:rPr>
                <w:webHidden/>
              </w:rPr>
            </w:r>
            <w:r>
              <w:rPr>
                <w:webHidden/>
              </w:rPr>
              <w:fldChar w:fldCharType="separate"/>
            </w:r>
            <w:r>
              <w:rPr>
                <w:webHidden/>
              </w:rPr>
              <w:t>4</w:t>
            </w:r>
            <w:r>
              <w:rPr>
                <w:webHidden/>
              </w:rPr>
              <w:fldChar w:fldCharType="end"/>
            </w:r>
          </w:hyperlink>
        </w:p>
        <w:p w14:paraId="5CB682BC" w14:textId="2E3A7898" w:rsidR="002E46A1" w:rsidRDefault="002E46A1">
          <w:pPr>
            <w:pStyle w:val="TOC2"/>
            <w:rPr>
              <w:rFonts w:eastAsiaTheme="minorEastAsia" w:cstheme="minorBidi"/>
              <w:kern w:val="2"/>
              <w:sz w:val="24"/>
              <w:szCs w:val="24"/>
              <w:lang w:eastAsia="en-GB"/>
              <w14:ligatures w14:val="standardContextual"/>
            </w:rPr>
          </w:pPr>
          <w:hyperlink w:anchor="_Toc188974997" w:history="1">
            <w:r w:rsidRPr="003F2FDC">
              <w:rPr>
                <w:rStyle w:val="Hyperlink"/>
              </w:rPr>
              <w:t>1.F</w:t>
            </w:r>
            <w:r>
              <w:rPr>
                <w:rFonts w:eastAsiaTheme="minorEastAsia" w:cstheme="minorBidi"/>
                <w:kern w:val="2"/>
                <w:sz w:val="24"/>
                <w:szCs w:val="24"/>
                <w:lang w:eastAsia="en-GB"/>
                <w14:ligatures w14:val="standardContextual"/>
              </w:rPr>
              <w:tab/>
            </w:r>
            <w:r w:rsidRPr="003F2FDC">
              <w:rPr>
                <w:rStyle w:val="Hyperlink"/>
              </w:rPr>
              <w:t>Summary Fiscal Performance Graphs</w:t>
            </w:r>
            <w:r>
              <w:rPr>
                <w:webHidden/>
              </w:rPr>
              <w:tab/>
            </w:r>
            <w:r>
              <w:rPr>
                <w:webHidden/>
              </w:rPr>
              <w:fldChar w:fldCharType="begin"/>
            </w:r>
            <w:r>
              <w:rPr>
                <w:webHidden/>
              </w:rPr>
              <w:instrText xml:space="preserve"> PAGEREF _Toc188974997 \h </w:instrText>
            </w:r>
            <w:r>
              <w:rPr>
                <w:webHidden/>
              </w:rPr>
            </w:r>
            <w:r>
              <w:rPr>
                <w:webHidden/>
              </w:rPr>
              <w:fldChar w:fldCharType="separate"/>
            </w:r>
            <w:r>
              <w:rPr>
                <w:webHidden/>
              </w:rPr>
              <w:t>6</w:t>
            </w:r>
            <w:r>
              <w:rPr>
                <w:webHidden/>
              </w:rPr>
              <w:fldChar w:fldCharType="end"/>
            </w:r>
          </w:hyperlink>
        </w:p>
        <w:p w14:paraId="60C24920" w14:textId="676CFF5B" w:rsidR="002E46A1" w:rsidRDefault="002E46A1">
          <w:pPr>
            <w:pStyle w:val="TOC1"/>
            <w:rPr>
              <w:kern w:val="2"/>
              <w:sz w:val="24"/>
              <w:szCs w:val="24"/>
              <w14:ligatures w14:val="standardContextual"/>
            </w:rPr>
          </w:pPr>
          <w:hyperlink w:anchor="_Toc188974998" w:history="1">
            <w:r w:rsidRPr="003F2FDC">
              <w:rPr>
                <w:rStyle w:val="Hyperlink"/>
              </w:rPr>
              <w:t>2</w:t>
            </w:r>
            <w:r>
              <w:rPr>
                <w:kern w:val="2"/>
                <w:sz w:val="24"/>
                <w:szCs w:val="24"/>
                <w14:ligatures w14:val="standardContextual"/>
              </w:rPr>
              <w:tab/>
            </w:r>
            <w:r w:rsidRPr="003F2FDC">
              <w:rPr>
                <w:rStyle w:val="Hyperlink"/>
              </w:rPr>
              <w:t>Budget Reports</w:t>
            </w:r>
            <w:r>
              <w:rPr>
                <w:webHidden/>
              </w:rPr>
              <w:tab/>
            </w:r>
            <w:r>
              <w:rPr>
                <w:webHidden/>
              </w:rPr>
              <w:fldChar w:fldCharType="begin"/>
            </w:r>
            <w:r>
              <w:rPr>
                <w:webHidden/>
              </w:rPr>
              <w:instrText xml:space="preserve"> PAGEREF _Toc188974998 \h </w:instrText>
            </w:r>
            <w:r>
              <w:rPr>
                <w:webHidden/>
              </w:rPr>
            </w:r>
            <w:r>
              <w:rPr>
                <w:webHidden/>
              </w:rPr>
              <w:fldChar w:fldCharType="separate"/>
            </w:r>
            <w:r>
              <w:rPr>
                <w:webHidden/>
              </w:rPr>
              <w:t>8</w:t>
            </w:r>
            <w:r>
              <w:rPr>
                <w:webHidden/>
              </w:rPr>
              <w:fldChar w:fldCharType="end"/>
            </w:r>
          </w:hyperlink>
        </w:p>
        <w:p w14:paraId="187C40DF" w14:textId="2E9E4703" w:rsidR="002E46A1" w:rsidRDefault="002E46A1">
          <w:pPr>
            <w:pStyle w:val="TOC2"/>
            <w:rPr>
              <w:rFonts w:eastAsiaTheme="minorEastAsia" w:cstheme="minorBidi"/>
              <w:kern w:val="2"/>
              <w:sz w:val="24"/>
              <w:szCs w:val="24"/>
              <w:lang w:eastAsia="en-GB"/>
              <w14:ligatures w14:val="standardContextual"/>
            </w:rPr>
          </w:pPr>
          <w:hyperlink w:anchor="_Toc188974999" w:history="1">
            <w:r w:rsidRPr="003F2FDC">
              <w:rPr>
                <w:rStyle w:val="Hyperlink"/>
              </w:rPr>
              <w:t>2.A</w:t>
            </w:r>
            <w:r>
              <w:rPr>
                <w:rFonts w:eastAsiaTheme="minorEastAsia" w:cstheme="minorBidi"/>
                <w:kern w:val="2"/>
                <w:sz w:val="24"/>
                <w:szCs w:val="24"/>
                <w:lang w:eastAsia="en-GB"/>
                <w14:ligatures w14:val="standardContextual"/>
              </w:rPr>
              <w:tab/>
            </w:r>
            <w:r w:rsidRPr="003F2FDC">
              <w:rPr>
                <w:rStyle w:val="Hyperlink"/>
              </w:rPr>
              <w:t>Summary</w:t>
            </w:r>
            <w:r>
              <w:rPr>
                <w:webHidden/>
              </w:rPr>
              <w:tab/>
            </w:r>
            <w:r>
              <w:rPr>
                <w:webHidden/>
              </w:rPr>
              <w:fldChar w:fldCharType="begin"/>
            </w:r>
            <w:r>
              <w:rPr>
                <w:webHidden/>
              </w:rPr>
              <w:instrText xml:space="preserve"> PAGEREF _Toc188974999 \h </w:instrText>
            </w:r>
            <w:r>
              <w:rPr>
                <w:webHidden/>
              </w:rPr>
            </w:r>
            <w:r>
              <w:rPr>
                <w:webHidden/>
              </w:rPr>
              <w:fldChar w:fldCharType="separate"/>
            </w:r>
            <w:r>
              <w:rPr>
                <w:webHidden/>
              </w:rPr>
              <w:t>8</w:t>
            </w:r>
            <w:r>
              <w:rPr>
                <w:webHidden/>
              </w:rPr>
              <w:fldChar w:fldCharType="end"/>
            </w:r>
          </w:hyperlink>
        </w:p>
        <w:p w14:paraId="71D1623B" w14:textId="1FE58A6E" w:rsidR="002E46A1" w:rsidRDefault="002E46A1">
          <w:pPr>
            <w:pStyle w:val="TOC2"/>
            <w:rPr>
              <w:rFonts w:eastAsiaTheme="minorEastAsia" w:cstheme="minorBidi"/>
              <w:kern w:val="2"/>
              <w:sz w:val="24"/>
              <w:szCs w:val="24"/>
              <w:lang w:eastAsia="en-GB"/>
              <w14:ligatures w14:val="standardContextual"/>
            </w:rPr>
          </w:pPr>
          <w:hyperlink w:anchor="_Toc188975000" w:history="1">
            <w:r w:rsidRPr="003F2FDC">
              <w:rPr>
                <w:rStyle w:val="Hyperlink"/>
              </w:rPr>
              <w:t>2.B</w:t>
            </w:r>
            <w:r>
              <w:rPr>
                <w:rFonts w:eastAsiaTheme="minorEastAsia" w:cstheme="minorBidi"/>
                <w:kern w:val="2"/>
                <w:sz w:val="24"/>
                <w:szCs w:val="24"/>
                <w:lang w:eastAsia="en-GB"/>
                <w14:ligatures w14:val="standardContextual"/>
              </w:rPr>
              <w:tab/>
            </w:r>
            <w:r w:rsidRPr="003F2FDC">
              <w:rPr>
                <w:rStyle w:val="Hyperlink"/>
              </w:rPr>
              <w:t>Revenue by Administrative Classification</w:t>
            </w:r>
            <w:r>
              <w:rPr>
                <w:webHidden/>
              </w:rPr>
              <w:tab/>
            </w:r>
            <w:r>
              <w:rPr>
                <w:webHidden/>
              </w:rPr>
              <w:fldChar w:fldCharType="begin"/>
            </w:r>
            <w:r>
              <w:rPr>
                <w:webHidden/>
              </w:rPr>
              <w:instrText xml:space="preserve"> PAGEREF _Toc188975000 \h </w:instrText>
            </w:r>
            <w:r>
              <w:rPr>
                <w:webHidden/>
              </w:rPr>
            </w:r>
            <w:r>
              <w:rPr>
                <w:webHidden/>
              </w:rPr>
              <w:fldChar w:fldCharType="separate"/>
            </w:r>
            <w:r>
              <w:rPr>
                <w:webHidden/>
              </w:rPr>
              <w:t>9</w:t>
            </w:r>
            <w:r>
              <w:rPr>
                <w:webHidden/>
              </w:rPr>
              <w:fldChar w:fldCharType="end"/>
            </w:r>
          </w:hyperlink>
        </w:p>
        <w:p w14:paraId="08B26C9F" w14:textId="3A4E4D35" w:rsidR="002E46A1" w:rsidRDefault="002E46A1">
          <w:pPr>
            <w:pStyle w:val="TOC2"/>
            <w:rPr>
              <w:rFonts w:eastAsiaTheme="minorEastAsia" w:cstheme="minorBidi"/>
              <w:kern w:val="2"/>
              <w:sz w:val="24"/>
              <w:szCs w:val="24"/>
              <w:lang w:eastAsia="en-GB"/>
              <w14:ligatures w14:val="standardContextual"/>
            </w:rPr>
          </w:pPr>
          <w:hyperlink w:anchor="_Toc188975001" w:history="1">
            <w:r w:rsidRPr="003F2FDC">
              <w:rPr>
                <w:rStyle w:val="Hyperlink"/>
              </w:rPr>
              <w:t>2.C</w:t>
            </w:r>
            <w:r>
              <w:rPr>
                <w:rFonts w:eastAsiaTheme="minorEastAsia" w:cstheme="minorBidi"/>
                <w:kern w:val="2"/>
                <w:sz w:val="24"/>
                <w:szCs w:val="24"/>
                <w:lang w:eastAsia="en-GB"/>
                <w14:ligatures w14:val="standardContextual"/>
              </w:rPr>
              <w:tab/>
            </w:r>
            <w:r w:rsidRPr="003F2FDC">
              <w:rPr>
                <w:rStyle w:val="Hyperlink"/>
              </w:rPr>
              <w:t>Revenue by Economic Classification</w:t>
            </w:r>
            <w:r>
              <w:rPr>
                <w:webHidden/>
              </w:rPr>
              <w:tab/>
            </w:r>
            <w:r>
              <w:rPr>
                <w:webHidden/>
              </w:rPr>
              <w:fldChar w:fldCharType="begin"/>
            </w:r>
            <w:r>
              <w:rPr>
                <w:webHidden/>
              </w:rPr>
              <w:instrText xml:space="preserve"> PAGEREF _Toc188975001 \h </w:instrText>
            </w:r>
            <w:r>
              <w:rPr>
                <w:webHidden/>
              </w:rPr>
            </w:r>
            <w:r>
              <w:rPr>
                <w:webHidden/>
              </w:rPr>
              <w:fldChar w:fldCharType="separate"/>
            </w:r>
            <w:r>
              <w:rPr>
                <w:webHidden/>
              </w:rPr>
              <w:t>12</w:t>
            </w:r>
            <w:r>
              <w:rPr>
                <w:webHidden/>
              </w:rPr>
              <w:fldChar w:fldCharType="end"/>
            </w:r>
          </w:hyperlink>
        </w:p>
        <w:p w14:paraId="3FFDB48D" w14:textId="52A0F39E" w:rsidR="002E46A1" w:rsidRDefault="002E46A1">
          <w:pPr>
            <w:pStyle w:val="TOC2"/>
            <w:rPr>
              <w:rFonts w:eastAsiaTheme="minorEastAsia" w:cstheme="minorBidi"/>
              <w:kern w:val="2"/>
              <w:sz w:val="24"/>
              <w:szCs w:val="24"/>
              <w:lang w:eastAsia="en-GB"/>
              <w14:ligatures w14:val="standardContextual"/>
            </w:rPr>
          </w:pPr>
          <w:hyperlink w:anchor="_Toc188975002" w:history="1">
            <w:r w:rsidRPr="003F2FDC">
              <w:rPr>
                <w:rStyle w:val="Hyperlink"/>
              </w:rPr>
              <w:t>2.D</w:t>
            </w:r>
            <w:r>
              <w:rPr>
                <w:rFonts w:eastAsiaTheme="minorEastAsia" w:cstheme="minorBidi"/>
                <w:kern w:val="2"/>
                <w:sz w:val="24"/>
                <w:szCs w:val="24"/>
                <w:lang w:eastAsia="en-GB"/>
                <w14:ligatures w14:val="standardContextual"/>
              </w:rPr>
              <w:tab/>
            </w:r>
            <w:r w:rsidRPr="003F2FDC">
              <w:rPr>
                <w:rStyle w:val="Hyperlink"/>
              </w:rPr>
              <w:t>Expenditure by Administrative Classification</w:t>
            </w:r>
            <w:r>
              <w:rPr>
                <w:webHidden/>
              </w:rPr>
              <w:tab/>
            </w:r>
            <w:r>
              <w:rPr>
                <w:webHidden/>
              </w:rPr>
              <w:fldChar w:fldCharType="begin"/>
            </w:r>
            <w:r>
              <w:rPr>
                <w:webHidden/>
              </w:rPr>
              <w:instrText xml:space="preserve"> PAGEREF _Toc188975002 \h </w:instrText>
            </w:r>
            <w:r>
              <w:rPr>
                <w:webHidden/>
              </w:rPr>
            </w:r>
            <w:r>
              <w:rPr>
                <w:webHidden/>
              </w:rPr>
              <w:fldChar w:fldCharType="separate"/>
            </w:r>
            <w:r>
              <w:rPr>
                <w:webHidden/>
              </w:rPr>
              <w:t>16</w:t>
            </w:r>
            <w:r>
              <w:rPr>
                <w:webHidden/>
              </w:rPr>
              <w:fldChar w:fldCharType="end"/>
            </w:r>
          </w:hyperlink>
        </w:p>
        <w:p w14:paraId="0304662F" w14:textId="2F938E41" w:rsidR="002E46A1" w:rsidRDefault="002E46A1">
          <w:pPr>
            <w:pStyle w:val="TOC2"/>
            <w:rPr>
              <w:rFonts w:eastAsiaTheme="minorEastAsia" w:cstheme="minorBidi"/>
              <w:kern w:val="2"/>
              <w:sz w:val="24"/>
              <w:szCs w:val="24"/>
              <w:lang w:eastAsia="en-GB"/>
              <w14:ligatures w14:val="standardContextual"/>
            </w:rPr>
          </w:pPr>
          <w:hyperlink w:anchor="_Toc188975003" w:history="1">
            <w:r w:rsidRPr="003F2FDC">
              <w:rPr>
                <w:rStyle w:val="Hyperlink"/>
              </w:rPr>
              <w:t>2.E</w:t>
            </w:r>
            <w:r>
              <w:rPr>
                <w:rFonts w:eastAsiaTheme="minorEastAsia" w:cstheme="minorBidi"/>
                <w:kern w:val="2"/>
                <w:sz w:val="24"/>
                <w:szCs w:val="24"/>
                <w:lang w:eastAsia="en-GB"/>
                <w14:ligatures w14:val="standardContextual"/>
              </w:rPr>
              <w:tab/>
            </w:r>
            <w:r w:rsidRPr="003F2FDC">
              <w:rPr>
                <w:rStyle w:val="Hyperlink"/>
              </w:rPr>
              <w:t>Expenditure by Economic Classification</w:t>
            </w:r>
            <w:r>
              <w:rPr>
                <w:webHidden/>
              </w:rPr>
              <w:tab/>
            </w:r>
            <w:r>
              <w:rPr>
                <w:webHidden/>
              </w:rPr>
              <w:fldChar w:fldCharType="begin"/>
            </w:r>
            <w:r>
              <w:rPr>
                <w:webHidden/>
              </w:rPr>
              <w:instrText xml:space="preserve"> PAGEREF _Toc188975003 \h </w:instrText>
            </w:r>
            <w:r>
              <w:rPr>
                <w:webHidden/>
              </w:rPr>
            </w:r>
            <w:r>
              <w:rPr>
                <w:webHidden/>
              </w:rPr>
              <w:fldChar w:fldCharType="separate"/>
            </w:r>
            <w:r>
              <w:rPr>
                <w:webHidden/>
              </w:rPr>
              <w:t>30</w:t>
            </w:r>
            <w:r>
              <w:rPr>
                <w:webHidden/>
              </w:rPr>
              <w:fldChar w:fldCharType="end"/>
            </w:r>
          </w:hyperlink>
        </w:p>
        <w:p w14:paraId="5AD0CE32" w14:textId="37BAF850" w:rsidR="002E46A1" w:rsidRDefault="002E46A1">
          <w:pPr>
            <w:pStyle w:val="TOC2"/>
            <w:rPr>
              <w:rFonts w:eastAsiaTheme="minorEastAsia" w:cstheme="minorBidi"/>
              <w:kern w:val="2"/>
              <w:sz w:val="24"/>
              <w:szCs w:val="24"/>
              <w:lang w:eastAsia="en-GB"/>
              <w14:ligatures w14:val="standardContextual"/>
            </w:rPr>
          </w:pPr>
          <w:hyperlink w:anchor="_Toc188975004" w:history="1">
            <w:r w:rsidRPr="003F2FDC">
              <w:rPr>
                <w:rStyle w:val="Hyperlink"/>
              </w:rPr>
              <w:t>2.F</w:t>
            </w:r>
            <w:r>
              <w:rPr>
                <w:rFonts w:eastAsiaTheme="minorEastAsia" w:cstheme="minorBidi"/>
                <w:kern w:val="2"/>
                <w:sz w:val="24"/>
                <w:szCs w:val="24"/>
                <w:lang w:eastAsia="en-GB"/>
                <w14:ligatures w14:val="standardContextual"/>
              </w:rPr>
              <w:tab/>
            </w:r>
            <w:r w:rsidRPr="003F2FDC">
              <w:rPr>
                <w:rStyle w:val="Hyperlink"/>
              </w:rPr>
              <w:t>Expenditure by Function</w:t>
            </w:r>
            <w:r>
              <w:rPr>
                <w:webHidden/>
              </w:rPr>
              <w:tab/>
            </w:r>
            <w:r>
              <w:rPr>
                <w:webHidden/>
              </w:rPr>
              <w:fldChar w:fldCharType="begin"/>
            </w:r>
            <w:r>
              <w:rPr>
                <w:webHidden/>
              </w:rPr>
              <w:instrText xml:space="preserve"> PAGEREF _Toc188975004 \h </w:instrText>
            </w:r>
            <w:r>
              <w:rPr>
                <w:webHidden/>
              </w:rPr>
            </w:r>
            <w:r>
              <w:rPr>
                <w:webHidden/>
              </w:rPr>
              <w:fldChar w:fldCharType="separate"/>
            </w:r>
            <w:r>
              <w:rPr>
                <w:webHidden/>
              </w:rPr>
              <w:t>35</w:t>
            </w:r>
            <w:r>
              <w:rPr>
                <w:webHidden/>
              </w:rPr>
              <w:fldChar w:fldCharType="end"/>
            </w:r>
          </w:hyperlink>
        </w:p>
        <w:p w14:paraId="17834C0E" w14:textId="6C522313" w:rsidR="002E46A1" w:rsidRDefault="002E46A1">
          <w:pPr>
            <w:pStyle w:val="TOC2"/>
            <w:rPr>
              <w:rFonts w:eastAsiaTheme="minorEastAsia" w:cstheme="minorBidi"/>
              <w:kern w:val="2"/>
              <w:sz w:val="24"/>
              <w:szCs w:val="24"/>
              <w:lang w:eastAsia="en-GB"/>
              <w14:ligatures w14:val="standardContextual"/>
            </w:rPr>
          </w:pPr>
          <w:hyperlink w:anchor="_Toc188975005" w:history="1">
            <w:r w:rsidRPr="003F2FDC">
              <w:rPr>
                <w:rStyle w:val="Hyperlink"/>
              </w:rPr>
              <w:t>2.G</w:t>
            </w:r>
            <w:r>
              <w:rPr>
                <w:rFonts w:eastAsiaTheme="minorEastAsia" w:cstheme="minorBidi"/>
                <w:kern w:val="2"/>
                <w:sz w:val="24"/>
                <w:szCs w:val="24"/>
                <w:lang w:eastAsia="en-GB"/>
                <w14:ligatures w14:val="standardContextual"/>
              </w:rPr>
              <w:tab/>
            </w:r>
            <w:r w:rsidRPr="003F2FDC">
              <w:rPr>
                <w:rStyle w:val="Hyperlink"/>
              </w:rPr>
              <w:t>Expenditure by Programme</w:t>
            </w:r>
            <w:r>
              <w:rPr>
                <w:webHidden/>
              </w:rPr>
              <w:tab/>
            </w:r>
            <w:r>
              <w:rPr>
                <w:webHidden/>
              </w:rPr>
              <w:fldChar w:fldCharType="begin"/>
            </w:r>
            <w:r>
              <w:rPr>
                <w:webHidden/>
              </w:rPr>
              <w:instrText xml:space="preserve"> PAGEREF _Toc188975005 \h </w:instrText>
            </w:r>
            <w:r>
              <w:rPr>
                <w:webHidden/>
              </w:rPr>
            </w:r>
            <w:r>
              <w:rPr>
                <w:webHidden/>
              </w:rPr>
              <w:fldChar w:fldCharType="separate"/>
            </w:r>
            <w:r>
              <w:rPr>
                <w:webHidden/>
              </w:rPr>
              <w:t>44</w:t>
            </w:r>
            <w:r>
              <w:rPr>
                <w:webHidden/>
              </w:rPr>
              <w:fldChar w:fldCharType="end"/>
            </w:r>
          </w:hyperlink>
        </w:p>
        <w:p w14:paraId="2309712E" w14:textId="45A6C6D0" w:rsidR="002E46A1" w:rsidRDefault="002E46A1">
          <w:pPr>
            <w:pStyle w:val="TOC2"/>
            <w:rPr>
              <w:rFonts w:eastAsiaTheme="minorEastAsia" w:cstheme="minorBidi"/>
              <w:kern w:val="2"/>
              <w:sz w:val="24"/>
              <w:szCs w:val="24"/>
              <w:lang w:eastAsia="en-GB"/>
              <w14:ligatures w14:val="standardContextual"/>
            </w:rPr>
          </w:pPr>
          <w:hyperlink w:anchor="_Toc188975006" w:history="1">
            <w:r w:rsidRPr="003F2FDC">
              <w:rPr>
                <w:rStyle w:val="Hyperlink"/>
              </w:rPr>
              <w:t>2.H</w:t>
            </w:r>
            <w:r>
              <w:rPr>
                <w:rFonts w:eastAsiaTheme="minorEastAsia" w:cstheme="minorBidi"/>
                <w:kern w:val="2"/>
                <w:sz w:val="24"/>
                <w:szCs w:val="24"/>
                <w:lang w:eastAsia="en-GB"/>
                <w14:ligatures w14:val="standardContextual"/>
              </w:rPr>
              <w:tab/>
            </w:r>
            <w:r w:rsidRPr="003F2FDC">
              <w:rPr>
                <w:rStyle w:val="Hyperlink"/>
              </w:rPr>
              <w:t>Capital Expenditure Details</w:t>
            </w:r>
            <w:r>
              <w:rPr>
                <w:webHidden/>
              </w:rPr>
              <w:tab/>
            </w:r>
            <w:r>
              <w:rPr>
                <w:webHidden/>
              </w:rPr>
              <w:fldChar w:fldCharType="begin"/>
            </w:r>
            <w:r>
              <w:rPr>
                <w:webHidden/>
              </w:rPr>
              <w:instrText xml:space="preserve"> PAGEREF _Toc188975006 \h </w:instrText>
            </w:r>
            <w:r>
              <w:rPr>
                <w:webHidden/>
              </w:rPr>
            </w:r>
            <w:r>
              <w:rPr>
                <w:webHidden/>
              </w:rPr>
              <w:fldChar w:fldCharType="separate"/>
            </w:r>
            <w:r>
              <w:rPr>
                <w:webHidden/>
              </w:rPr>
              <w:t>50</w:t>
            </w:r>
            <w:r>
              <w:rPr>
                <w:webHidden/>
              </w:rPr>
              <w:fldChar w:fldCharType="end"/>
            </w:r>
          </w:hyperlink>
        </w:p>
        <w:p w14:paraId="5D1CFE36" w14:textId="72F9ACA6" w:rsidR="00C7361E" w:rsidRDefault="00C7361E">
          <w:r>
            <w:rPr>
              <w:b/>
              <w:bCs/>
              <w:noProof/>
            </w:rPr>
            <w:fldChar w:fldCharType="end"/>
          </w:r>
        </w:p>
      </w:sdtContent>
    </w:sdt>
    <w:p w14:paraId="45999056" w14:textId="77777777" w:rsidR="00C7361E" w:rsidRDefault="00C7361E" w:rsidP="00F31602">
      <w:pPr>
        <w:pStyle w:val="TableofFigures"/>
        <w:tabs>
          <w:tab w:val="right" w:leader="dot" w:pos="9628"/>
        </w:tabs>
        <w:rPr>
          <w:b/>
          <w:bCs/>
        </w:rPr>
      </w:pPr>
    </w:p>
    <w:p w14:paraId="3D011469" w14:textId="77777777" w:rsidR="004A426E" w:rsidRDefault="004A426E">
      <w:pPr>
        <w:spacing w:before="0" w:after="200" w:line="276" w:lineRule="auto"/>
        <w:jc w:val="left"/>
        <w:rPr>
          <w:rFonts w:eastAsia="Times New Roman" w:cs="Times New Roman"/>
          <w:b/>
          <w:bCs/>
          <w:szCs w:val="24"/>
        </w:rPr>
      </w:pPr>
      <w:r>
        <w:rPr>
          <w:b/>
          <w:bCs/>
        </w:rPr>
        <w:br w:type="page"/>
      </w:r>
    </w:p>
    <w:p w14:paraId="41A2388F" w14:textId="214707C0" w:rsidR="00F31602" w:rsidRPr="006B5DF4" w:rsidRDefault="00F31602" w:rsidP="00F31602">
      <w:pPr>
        <w:pStyle w:val="TableofFigures"/>
        <w:tabs>
          <w:tab w:val="right" w:leader="dot" w:pos="9628"/>
        </w:tabs>
        <w:rPr>
          <w:b/>
          <w:bCs/>
          <w:sz w:val="28"/>
          <w:szCs w:val="28"/>
        </w:rPr>
      </w:pPr>
      <w:r w:rsidRPr="006B5DF4">
        <w:rPr>
          <w:b/>
          <w:bCs/>
          <w:sz w:val="28"/>
          <w:szCs w:val="28"/>
        </w:rPr>
        <w:lastRenderedPageBreak/>
        <w:t xml:space="preserve">List of Reports </w:t>
      </w:r>
    </w:p>
    <w:p w14:paraId="69E8ABEC" w14:textId="21DD7F01" w:rsidR="002E46A1" w:rsidRDefault="00F31602">
      <w:pPr>
        <w:pStyle w:val="TableofFigures"/>
        <w:tabs>
          <w:tab w:val="right" w:leader="dot" w:pos="9628"/>
        </w:tabs>
        <w:rPr>
          <w:rFonts w:eastAsiaTheme="minorEastAsia" w:cstheme="minorBidi"/>
          <w:noProof/>
          <w:kern w:val="2"/>
          <w:sz w:val="24"/>
          <w14:ligatures w14:val="standardContextual"/>
        </w:rPr>
      </w:pPr>
      <w:r>
        <w:fldChar w:fldCharType="begin"/>
      </w:r>
      <w:r>
        <w:instrText xml:space="preserve"> TOC \h \z \c "Table" </w:instrText>
      </w:r>
      <w:r>
        <w:fldChar w:fldCharType="separate"/>
      </w:r>
      <w:hyperlink w:anchor="_Toc188975007" w:history="1">
        <w:r w:rsidR="002E46A1" w:rsidRPr="008545C1">
          <w:rPr>
            <w:rStyle w:val="Hyperlink"/>
            <w:noProof/>
          </w:rPr>
          <w:t>Table 1: Budget Summary</w:t>
        </w:r>
        <w:r w:rsidR="002E46A1">
          <w:rPr>
            <w:noProof/>
            <w:webHidden/>
          </w:rPr>
          <w:tab/>
        </w:r>
        <w:r w:rsidR="002E46A1">
          <w:rPr>
            <w:noProof/>
            <w:webHidden/>
          </w:rPr>
          <w:fldChar w:fldCharType="begin"/>
        </w:r>
        <w:r w:rsidR="002E46A1">
          <w:rPr>
            <w:noProof/>
            <w:webHidden/>
          </w:rPr>
          <w:instrText xml:space="preserve"> PAGEREF _Toc188975007 \h </w:instrText>
        </w:r>
        <w:r w:rsidR="002E46A1">
          <w:rPr>
            <w:noProof/>
            <w:webHidden/>
          </w:rPr>
        </w:r>
        <w:r w:rsidR="002E46A1">
          <w:rPr>
            <w:noProof/>
            <w:webHidden/>
          </w:rPr>
          <w:fldChar w:fldCharType="separate"/>
        </w:r>
        <w:r w:rsidR="002E46A1">
          <w:rPr>
            <w:noProof/>
            <w:webHidden/>
          </w:rPr>
          <w:t>8</w:t>
        </w:r>
        <w:r w:rsidR="002E46A1">
          <w:rPr>
            <w:noProof/>
            <w:webHidden/>
          </w:rPr>
          <w:fldChar w:fldCharType="end"/>
        </w:r>
      </w:hyperlink>
    </w:p>
    <w:p w14:paraId="1E187BAA" w14:textId="19DB1978" w:rsidR="002E46A1" w:rsidRDefault="002E46A1">
      <w:pPr>
        <w:pStyle w:val="TableofFigures"/>
        <w:tabs>
          <w:tab w:val="right" w:leader="dot" w:pos="9628"/>
        </w:tabs>
        <w:rPr>
          <w:rFonts w:eastAsiaTheme="minorEastAsia" w:cstheme="minorBidi"/>
          <w:noProof/>
          <w:kern w:val="2"/>
          <w:sz w:val="24"/>
          <w14:ligatures w14:val="standardContextual"/>
        </w:rPr>
      </w:pPr>
      <w:hyperlink w:anchor="_Toc188975008" w:history="1">
        <w:r w:rsidRPr="008545C1">
          <w:rPr>
            <w:rStyle w:val="Hyperlink"/>
            <w:noProof/>
          </w:rPr>
          <w:t>Table 2: Total Revenue by Administrative Classification</w:t>
        </w:r>
        <w:r>
          <w:rPr>
            <w:noProof/>
            <w:webHidden/>
          </w:rPr>
          <w:tab/>
        </w:r>
        <w:r>
          <w:rPr>
            <w:noProof/>
            <w:webHidden/>
          </w:rPr>
          <w:fldChar w:fldCharType="begin"/>
        </w:r>
        <w:r>
          <w:rPr>
            <w:noProof/>
            <w:webHidden/>
          </w:rPr>
          <w:instrText xml:space="preserve"> PAGEREF _Toc188975008 \h </w:instrText>
        </w:r>
        <w:r>
          <w:rPr>
            <w:noProof/>
            <w:webHidden/>
          </w:rPr>
        </w:r>
        <w:r>
          <w:rPr>
            <w:noProof/>
            <w:webHidden/>
          </w:rPr>
          <w:fldChar w:fldCharType="separate"/>
        </w:r>
        <w:r>
          <w:rPr>
            <w:noProof/>
            <w:webHidden/>
          </w:rPr>
          <w:t>9</w:t>
        </w:r>
        <w:r>
          <w:rPr>
            <w:noProof/>
            <w:webHidden/>
          </w:rPr>
          <w:fldChar w:fldCharType="end"/>
        </w:r>
      </w:hyperlink>
    </w:p>
    <w:p w14:paraId="2C4CF70F" w14:textId="6A8C2BDF" w:rsidR="002E46A1" w:rsidRDefault="002E46A1">
      <w:pPr>
        <w:pStyle w:val="TableofFigures"/>
        <w:tabs>
          <w:tab w:val="right" w:leader="dot" w:pos="9628"/>
        </w:tabs>
        <w:rPr>
          <w:rFonts w:eastAsiaTheme="minorEastAsia" w:cstheme="minorBidi"/>
          <w:noProof/>
          <w:kern w:val="2"/>
          <w:sz w:val="24"/>
          <w14:ligatures w14:val="standardContextual"/>
        </w:rPr>
      </w:pPr>
      <w:hyperlink w:anchor="_Toc188975009" w:history="1">
        <w:r w:rsidRPr="008545C1">
          <w:rPr>
            <w:rStyle w:val="Hyperlink"/>
            <w:noProof/>
          </w:rPr>
          <w:t>Table 3: Total Revenue by Economic Classification</w:t>
        </w:r>
        <w:r>
          <w:rPr>
            <w:noProof/>
            <w:webHidden/>
          </w:rPr>
          <w:tab/>
        </w:r>
        <w:r>
          <w:rPr>
            <w:noProof/>
            <w:webHidden/>
          </w:rPr>
          <w:fldChar w:fldCharType="begin"/>
        </w:r>
        <w:r>
          <w:rPr>
            <w:noProof/>
            <w:webHidden/>
          </w:rPr>
          <w:instrText xml:space="preserve"> PAGEREF _Toc188975009 \h </w:instrText>
        </w:r>
        <w:r>
          <w:rPr>
            <w:noProof/>
            <w:webHidden/>
          </w:rPr>
        </w:r>
        <w:r>
          <w:rPr>
            <w:noProof/>
            <w:webHidden/>
          </w:rPr>
          <w:fldChar w:fldCharType="separate"/>
        </w:r>
        <w:r>
          <w:rPr>
            <w:noProof/>
            <w:webHidden/>
          </w:rPr>
          <w:t>12</w:t>
        </w:r>
        <w:r>
          <w:rPr>
            <w:noProof/>
            <w:webHidden/>
          </w:rPr>
          <w:fldChar w:fldCharType="end"/>
        </w:r>
      </w:hyperlink>
    </w:p>
    <w:p w14:paraId="1FAECD2C" w14:textId="172E6E4C" w:rsidR="002E46A1" w:rsidRDefault="002E46A1">
      <w:pPr>
        <w:pStyle w:val="TableofFigures"/>
        <w:tabs>
          <w:tab w:val="right" w:leader="dot" w:pos="9628"/>
        </w:tabs>
        <w:rPr>
          <w:rFonts w:eastAsiaTheme="minorEastAsia" w:cstheme="minorBidi"/>
          <w:noProof/>
          <w:kern w:val="2"/>
          <w:sz w:val="24"/>
          <w14:ligatures w14:val="standardContextual"/>
        </w:rPr>
      </w:pPr>
      <w:hyperlink w:anchor="_Toc188975010" w:history="1">
        <w:r w:rsidRPr="008545C1">
          <w:rPr>
            <w:rStyle w:val="Hyperlink"/>
            <w:noProof/>
          </w:rPr>
          <w:t>Table 4: Total Expenditure by Administrative Classification</w:t>
        </w:r>
        <w:r>
          <w:rPr>
            <w:noProof/>
            <w:webHidden/>
          </w:rPr>
          <w:tab/>
        </w:r>
        <w:r>
          <w:rPr>
            <w:noProof/>
            <w:webHidden/>
          </w:rPr>
          <w:fldChar w:fldCharType="begin"/>
        </w:r>
        <w:r>
          <w:rPr>
            <w:noProof/>
            <w:webHidden/>
          </w:rPr>
          <w:instrText xml:space="preserve"> PAGEREF _Toc188975010 \h </w:instrText>
        </w:r>
        <w:r>
          <w:rPr>
            <w:noProof/>
            <w:webHidden/>
          </w:rPr>
        </w:r>
        <w:r>
          <w:rPr>
            <w:noProof/>
            <w:webHidden/>
          </w:rPr>
          <w:fldChar w:fldCharType="separate"/>
        </w:r>
        <w:r>
          <w:rPr>
            <w:noProof/>
            <w:webHidden/>
          </w:rPr>
          <w:t>16</w:t>
        </w:r>
        <w:r>
          <w:rPr>
            <w:noProof/>
            <w:webHidden/>
          </w:rPr>
          <w:fldChar w:fldCharType="end"/>
        </w:r>
      </w:hyperlink>
    </w:p>
    <w:p w14:paraId="1001D8D8" w14:textId="1CA45A71" w:rsidR="002E46A1" w:rsidRDefault="002E46A1">
      <w:pPr>
        <w:pStyle w:val="TableofFigures"/>
        <w:tabs>
          <w:tab w:val="right" w:leader="dot" w:pos="9628"/>
        </w:tabs>
        <w:rPr>
          <w:rFonts w:eastAsiaTheme="minorEastAsia" w:cstheme="minorBidi"/>
          <w:noProof/>
          <w:kern w:val="2"/>
          <w:sz w:val="24"/>
          <w14:ligatures w14:val="standardContextual"/>
        </w:rPr>
      </w:pPr>
      <w:hyperlink w:anchor="_Toc188975011" w:history="1">
        <w:r w:rsidRPr="008545C1">
          <w:rPr>
            <w:rStyle w:val="Hyperlink"/>
            <w:noProof/>
          </w:rPr>
          <w:t>Table 5: Personnel Expenditure by Administrative Classification</w:t>
        </w:r>
        <w:r>
          <w:rPr>
            <w:noProof/>
            <w:webHidden/>
          </w:rPr>
          <w:tab/>
        </w:r>
        <w:r>
          <w:rPr>
            <w:noProof/>
            <w:webHidden/>
          </w:rPr>
          <w:fldChar w:fldCharType="begin"/>
        </w:r>
        <w:r>
          <w:rPr>
            <w:noProof/>
            <w:webHidden/>
          </w:rPr>
          <w:instrText xml:space="preserve"> PAGEREF _Toc188975011 \h </w:instrText>
        </w:r>
        <w:r>
          <w:rPr>
            <w:noProof/>
            <w:webHidden/>
          </w:rPr>
        </w:r>
        <w:r>
          <w:rPr>
            <w:noProof/>
            <w:webHidden/>
          </w:rPr>
          <w:fldChar w:fldCharType="separate"/>
        </w:r>
        <w:r>
          <w:rPr>
            <w:noProof/>
            <w:webHidden/>
          </w:rPr>
          <w:t>19</w:t>
        </w:r>
        <w:r>
          <w:rPr>
            <w:noProof/>
            <w:webHidden/>
          </w:rPr>
          <w:fldChar w:fldCharType="end"/>
        </w:r>
      </w:hyperlink>
    </w:p>
    <w:p w14:paraId="31E8915D" w14:textId="0DC606AE" w:rsidR="002E46A1" w:rsidRDefault="002E46A1">
      <w:pPr>
        <w:pStyle w:val="TableofFigures"/>
        <w:tabs>
          <w:tab w:val="right" w:leader="dot" w:pos="9628"/>
        </w:tabs>
        <w:rPr>
          <w:rFonts w:eastAsiaTheme="minorEastAsia" w:cstheme="minorBidi"/>
          <w:noProof/>
          <w:kern w:val="2"/>
          <w:sz w:val="24"/>
          <w14:ligatures w14:val="standardContextual"/>
        </w:rPr>
      </w:pPr>
      <w:hyperlink w:anchor="_Toc188975012" w:history="1">
        <w:r w:rsidRPr="008545C1">
          <w:rPr>
            <w:rStyle w:val="Hyperlink"/>
            <w:noProof/>
          </w:rPr>
          <w:t>Table 6: Overhead Expenditure by Administrative Classification</w:t>
        </w:r>
        <w:r>
          <w:rPr>
            <w:noProof/>
            <w:webHidden/>
          </w:rPr>
          <w:tab/>
        </w:r>
        <w:r>
          <w:rPr>
            <w:noProof/>
            <w:webHidden/>
          </w:rPr>
          <w:fldChar w:fldCharType="begin"/>
        </w:r>
        <w:r>
          <w:rPr>
            <w:noProof/>
            <w:webHidden/>
          </w:rPr>
          <w:instrText xml:space="preserve"> PAGEREF _Toc188975012 \h </w:instrText>
        </w:r>
        <w:r>
          <w:rPr>
            <w:noProof/>
            <w:webHidden/>
          </w:rPr>
        </w:r>
        <w:r>
          <w:rPr>
            <w:noProof/>
            <w:webHidden/>
          </w:rPr>
          <w:fldChar w:fldCharType="separate"/>
        </w:r>
        <w:r>
          <w:rPr>
            <w:noProof/>
            <w:webHidden/>
          </w:rPr>
          <w:t>22</w:t>
        </w:r>
        <w:r>
          <w:rPr>
            <w:noProof/>
            <w:webHidden/>
          </w:rPr>
          <w:fldChar w:fldCharType="end"/>
        </w:r>
      </w:hyperlink>
    </w:p>
    <w:p w14:paraId="421D6DC8" w14:textId="13BD2202" w:rsidR="002E46A1" w:rsidRDefault="002E46A1">
      <w:pPr>
        <w:pStyle w:val="TableofFigures"/>
        <w:tabs>
          <w:tab w:val="right" w:leader="dot" w:pos="9628"/>
        </w:tabs>
        <w:rPr>
          <w:rFonts w:eastAsiaTheme="minorEastAsia" w:cstheme="minorBidi"/>
          <w:noProof/>
          <w:kern w:val="2"/>
          <w:sz w:val="24"/>
          <w14:ligatures w14:val="standardContextual"/>
        </w:rPr>
      </w:pPr>
      <w:hyperlink w:anchor="_Toc188975013" w:history="1">
        <w:r w:rsidRPr="008545C1">
          <w:rPr>
            <w:rStyle w:val="Hyperlink"/>
            <w:noProof/>
          </w:rPr>
          <w:t>Table 7: Capital Expenditure by Administrative Classification</w:t>
        </w:r>
        <w:r>
          <w:rPr>
            <w:noProof/>
            <w:webHidden/>
          </w:rPr>
          <w:tab/>
        </w:r>
        <w:r>
          <w:rPr>
            <w:noProof/>
            <w:webHidden/>
          </w:rPr>
          <w:fldChar w:fldCharType="begin"/>
        </w:r>
        <w:r>
          <w:rPr>
            <w:noProof/>
            <w:webHidden/>
          </w:rPr>
          <w:instrText xml:space="preserve"> PAGEREF _Toc188975013 \h </w:instrText>
        </w:r>
        <w:r>
          <w:rPr>
            <w:noProof/>
            <w:webHidden/>
          </w:rPr>
        </w:r>
        <w:r>
          <w:rPr>
            <w:noProof/>
            <w:webHidden/>
          </w:rPr>
          <w:fldChar w:fldCharType="separate"/>
        </w:r>
        <w:r>
          <w:rPr>
            <w:noProof/>
            <w:webHidden/>
          </w:rPr>
          <w:t>25</w:t>
        </w:r>
        <w:r>
          <w:rPr>
            <w:noProof/>
            <w:webHidden/>
          </w:rPr>
          <w:fldChar w:fldCharType="end"/>
        </w:r>
      </w:hyperlink>
    </w:p>
    <w:p w14:paraId="7E09790E" w14:textId="1767CA9F" w:rsidR="002E46A1" w:rsidRDefault="002E46A1">
      <w:pPr>
        <w:pStyle w:val="TableofFigures"/>
        <w:tabs>
          <w:tab w:val="right" w:leader="dot" w:pos="9628"/>
        </w:tabs>
        <w:rPr>
          <w:rFonts w:eastAsiaTheme="minorEastAsia" w:cstheme="minorBidi"/>
          <w:noProof/>
          <w:kern w:val="2"/>
          <w:sz w:val="24"/>
          <w14:ligatures w14:val="standardContextual"/>
        </w:rPr>
      </w:pPr>
      <w:hyperlink w:anchor="_Toc188975014" w:history="1">
        <w:r w:rsidRPr="008545C1">
          <w:rPr>
            <w:rStyle w:val="Hyperlink"/>
            <w:noProof/>
          </w:rPr>
          <w:t>Table 8: Other Expenditure by Administrative Classification</w:t>
        </w:r>
        <w:r>
          <w:rPr>
            <w:noProof/>
            <w:webHidden/>
          </w:rPr>
          <w:tab/>
        </w:r>
        <w:r>
          <w:rPr>
            <w:noProof/>
            <w:webHidden/>
          </w:rPr>
          <w:fldChar w:fldCharType="begin"/>
        </w:r>
        <w:r>
          <w:rPr>
            <w:noProof/>
            <w:webHidden/>
          </w:rPr>
          <w:instrText xml:space="preserve"> PAGEREF _Toc188975014 \h </w:instrText>
        </w:r>
        <w:r>
          <w:rPr>
            <w:noProof/>
            <w:webHidden/>
          </w:rPr>
        </w:r>
        <w:r>
          <w:rPr>
            <w:noProof/>
            <w:webHidden/>
          </w:rPr>
          <w:fldChar w:fldCharType="separate"/>
        </w:r>
        <w:r>
          <w:rPr>
            <w:noProof/>
            <w:webHidden/>
          </w:rPr>
          <w:t>28</w:t>
        </w:r>
        <w:r>
          <w:rPr>
            <w:noProof/>
            <w:webHidden/>
          </w:rPr>
          <w:fldChar w:fldCharType="end"/>
        </w:r>
      </w:hyperlink>
    </w:p>
    <w:p w14:paraId="4C760166" w14:textId="493D2C42" w:rsidR="002E46A1" w:rsidRDefault="002E46A1">
      <w:pPr>
        <w:pStyle w:val="TableofFigures"/>
        <w:tabs>
          <w:tab w:val="right" w:leader="dot" w:pos="9628"/>
        </w:tabs>
        <w:rPr>
          <w:rFonts w:eastAsiaTheme="minorEastAsia" w:cstheme="minorBidi"/>
          <w:noProof/>
          <w:kern w:val="2"/>
          <w:sz w:val="24"/>
          <w14:ligatures w14:val="standardContextual"/>
        </w:rPr>
      </w:pPr>
      <w:hyperlink w:anchor="_Toc188975015" w:history="1">
        <w:r w:rsidRPr="008545C1">
          <w:rPr>
            <w:rStyle w:val="Hyperlink"/>
            <w:noProof/>
          </w:rPr>
          <w:t>Table 9: Total Expenditure by Economic Classification</w:t>
        </w:r>
        <w:r>
          <w:rPr>
            <w:noProof/>
            <w:webHidden/>
          </w:rPr>
          <w:tab/>
        </w:r>
        <w:r>
          <w:rPr>
            <w:noProof/>
            <w:webHidden/>
          </w:rPr>
          <w:fldChar w:fldCharType="begin"/>
        </w:r>
        <w:r>
          <w:rPr>
            <w:noProof/>
            <w:webHidden/>
          </w:rPr>
          <w:instrText xml:space="preserve"> PAGEREF _Toc188975015 \h </w:instrText>
        </w:r>
        <w:r>
          <w:rPr>
            <w:noProof/>
            <w:webHidden/>
          </w:rPr>
        </w:r>
        <w:r>
          <w:rPr>
            <w:noProof/>
            <w:webHidden/>
          </w:rPr>
          <w:fldChar w:fldCharType="separate"/>
        </w:r>
        <w:r>
          <w:rPr>
            <w:noProof/>
            <w:webHidden/>
          </w:rPr>
          <w:t>30</w:t>
        </w:r>
        <w:r>
          <w:rPr>
            <w:noProof/>
            <w:webHidden/>
          </w:rPr>
          <w:fldChar w:fldCharType="end"/>
        </w:r>
      </w:hyperlink>
    </w:p>
    <w:p w14:paraId="662094DF" w14:textId="7D882559" w:rsidR="002E46A1" w:rsidRDefault="002E46A1">
      <w:pPr>
        <w:pStyle w:val="TableofFigures"/>
        <w:tabs>
          <w:tab w:val="right" w:leader="dot" w:pos="9628"/>
        </w:tabs>
        <w:rPr>
          <w:rFonts w:eastAsiaTheme="minorEastAsia" w:cstheme="minorBidi"/>
          <w:noProof/>
          <w:kern w:val="2"/>
          <w:sz w:val="24"/>
          <w14:ligatures w14:val="standardContextual"/>
        </w:rPr>
      </w:pPr>
      <w:hyperlink w:anchor="_Toc188975016" w:history="1">
        <w:r w:rsidRPr="008545C1">
          <w:rPr>
            <w:rStyle w:val="Hyperlink"/>
            <w:noProof/>
          </w:rPr>
          <w:t>Table 10: Total Expenditure by Function</w:t>
        </w:r>
        <w:r>
          <w:rPr>
            <w:noProof/>
            <w:webHidden/>
          </w:rPr>
          <w:tab/>
        </w:r>
        <w:r>
          <w:rPr>
            <w:noProof/>
            <w:webHidden/>
          </w:rPr>
          <w:fldChar w:fldCharType="begin"/>
        </w:r>
        <w:r>
          <w:rPr>
            <w:noProof/>
            <w:webHidden/>
          </w:rPr>
          <w:instrText xml:space="preserve"> PAGEREF _Toc188975016 \h </w:instrText>
        </w:r>
        <w:r>
          <w:rPr>
            <w:noProof/>
            <w:webHidden/>
          </w:rPr>
        </w:r>
        <w:r>
          <w:rPr>
            <w:noProof/>
            <w:webHidden/>
          </w:rPr>
          <w:fldChar w:fldCharType="separate"/>
        </w:r>
        <w:r>
          <w:rPr>
            <w:noProof/>
            <w:webHidden/>
          </w:rPr>
          <w:t>35</w:t>
        </w:r>
        <w:r>
          <w:rPr>
            <w:noProof/>
            <w:webHidden/>
          </w:rPr>
          <w:fldChar w:fldCharType="end"/>
        </w:r>
      </w:hyperlink>
    </w:p>
    <w:p w14:paraId="0AFC21A8" w14:textId="53BD7755" w:rsidR="002E46A1" w:rsidRDefault="002E46A1">
      <w:pPr>
        <w:pStyle w:val="TableofFigures"/>
        <w:tabs>
          <w:tab w:val="right" w:leader="dot" w:pos="9628"/>
        </w:tabs>
        <w:rPr>
          <w:rFonts w:eastAsiaTheme="minorEastAsia" w:cstheme="minorBidi"/>
          <w:noProof/>
          <w:kern w:val="2"/>
          <w:sz w:val="24"/>
          <w14:ligatures w14:val="standardContextual"/>
        </w:rPr>
      </w:pPr>
      <w:hyperlink w:anchor="_Toc188975017" w:history="1">
        <w:r w:rsidRPr="008545C1">
          <w:rPr>
            <w:rStyle w:val="Hyperlink"/>
            <w:noProof/>
          </w:rPr>
          <w:t>Table 11: Personnel Expenditure by Function</w:t>
        </w:r>
        <w:r>
          <w:rPr>
            <w:noProof/>
            <w:webHidden/>
          </w:rPr>
          <w:tab/>
        </w:r>
        <w:r>
          <w:rPr>
            <w:noProof/>
            <w:webHidden/>
          </w:rPr>
          <w:fldChar w:fldCharType="begin"/>
        </w:r>
        <w:r>
          <w:rPr>
            <w:noProof/>
            <w:webHidden/>
          </w:rPr>
          <w:instrText xml:space="preserve"> PAGEREF _Toc188975017 \h </w:instrText>
        </w:r>
        <w:r>
          <w:rPr>
            <w:noProof/>
            <w:webHidden/>
          </w:rPr>
        </w:r>
        <w:r>
          <w:rPr>
            <w:noProof/>
            <w:webHidden/>
          </w:rPr>
          <w:fldChar w:fldCharType="separate"/>
        </w:r>
        <w:r>
          <w:rPr>
            <w:noProof/>
            <w:webHidden/>
          </w:rPr>
          <w:t>37</w:t>
        </w:r>
        <w:r>
          <w:rPr>
            <w:noProof/>
            <w:webHidden/>
          </w:rPr>
          <w:fldChar w:fldCharType="end"/>
        </w:r>
      </w:hyperlink>
    </w:p>
    <w:p w14:paraId="05A3DA10" w14:textId="50634747" w:rsidR="002E46A1" w:rsidRDefault="002E46A1">
      <w:pPr>
        <w:pStyle w:val="TableofFigures"/>
        <w:tabs>
          <w:tab w:val="right" w:leader="dot" w:pos="9628"/>
        </w:tabs>
        <w:rPr>
          <w:rFonts w:eastAsiaTheme="minorEastAsia" w:cstheme="minorBidi"/>
          <w:noProof/>
          <w:kern w:val="2"/>
          <w:sz w:val="24"/>
          <w14:ligatures w14:val="standardContextual"/>
        </w:rPr>
      </w:pPr>
      <w:hyperlink w:anchor="_Toc188975018" w:history="1">
        <w:r w:rsidRPr="008545C1">
          <w:rPr>
            <w:rStyle w:val="Hyperlink"/>
            <w:noProof/>
          </w:rPr>
          <w:t>Table 12: Overhead Expenditure by Function</w:t>
        </w:r>
        <w:r>
          <w:rPr>
            <w:noProof/>
            <w:webHidden/>
          </w:rPr>
          <w:tab/>
        </w:r>
        <w:r>
          <w:rPr>
            <w:noProof/>
            <w:webHidden/>
          </w:rPr>
          <w:fldChar w:fldCharType="begin"/>
        </w:r>
        <w:r>
          <w:rPr>
            <w:noProof/>
            <w:webHidden/>
          </w:rPr>
          <w:instrText xml:space="preserve"> PAGEREF _Toc188975018 \h </w:instrText>
        </w:r>
        <w:r>
          <w:rPr>
            <w:noProof/>
            <w:webHidden/>
          </w:rPr>
        </w:r>
        <w:r>
          <w:rPr>
            <w:noProof/>
            <w:webHidden/>
          </w:rPr>
          <w:fldChar w:fldCharType="separate"/>
        </w:r>
        <w:r>
          <w:rPr>
            <w:noProof/>
            <w:webHidden/>
          </w:rPr>
          <w:t>39</w:t>
        </w:r>
        <w:r>
          <w:rPr>
            <w:noProof/>
            <w:webHidden/>
          </w:rPr>
          <w:fldChar w:fldCharType="end"/>
        </w:r>
      </w:hyperlink>
    </w:p>
    <w:p w14:paraId="79F15BD8" w14:textId="3866D5A2" w:rsidR="002E46A1" w:rsidRDefault="002E46A1">
      <w:pPr>
        <w:pStyle w:val="TableofFigures"/>
        <w:tabs>
          <w:tab w:val="right" w:leader="dot" w:pos="9628"/>
        </w:tabs>
        <w:rPr>
          <w:rFonts w:eastAsiaTheme="minorEastAsia" w:cstheme="minorBidi"/>
          <w:noProof/>
          <w:kern w:val="2"/>
          <w:sz w:val="24"/>
          <w14:ligatures w14:val="standardContextual"/>
        </w:rPr>
      </w:pPr>
      <w:hyperlink w:anchor="_Toc188975019" w:history="1">
        <w:r w:rsidRPr="008545C1">
          <w:rPr>
            <w:rStyle w:val="Hyperlink"/>
            <w:noProof/>
          </w:rPr>
          <w:t>Table 13: Capital Expenditure by Function</w:t>
        </w:r>
        <w:r>
          <w:rPr>
            <w:noProof/>
            <w:webHidden/>
          </w:rPr>
          <w:tab/>
        </w:r>
        <w:r>
          <w:rPr>
            <w:noProof/>
            <w:webHidden/>
          </w:rPr>
          <w:fldChar w:fldCharType="begin"/>
        </w:r>
        <w:r>
          <w:rPr>
            <w:noProof/>
            <w:webHidden/>
          </w:rPr>
          <w:instrText xml:space="preserve"> PAGEREF _Toc188975019 \h </w:instrText>
        </w:r>
        <w:r>
          <w:rPr>
            <w:noProof/>
            <w:webHidden/>
          </w:rPr>
        </w:r>
        <w:r>
          <w:rPr>
            <w:noProof/>
            <w:webHidden/>
          </w:rPr>
          <w:fldChar w:fldCharType="separate"/>
        </w:r>
        <w:r>
          <w:rPr>
            <w:noProof/>
            <w:webHidden/>
          </w:rPr>
          <w:t>41</w:t>
        </w:r>
        <w:r>
          <w:rPr>
            <w:noProof/>
            <w:webHidden/>
          </w:rPr>
          <w:fldChar w:fldCharType="end"/>
        </w:r>
      </w:hyperlink>
    </w:p>
    <w:p w14:paraId="3B5D6AF9" w14:textId="4075369B" w:rsidR="002E46A1" w:rsidRDefault="002E46A1">
      <w:pPr>
        <w:pStyle w:val="TableofFigures"/>
        <w:tabs>
          <w:tab w:val="right" w:leader="dot" w:pos="9628"/>
        </w:tabs>
        <w:rPr>
          <w:rFonts w:eastAsiaTheme="minorEastAsia" w:cstheme="minorBidi"/>
          <w:noProof/>
          <w:kern w:val="2"/>
          <w:sz w:val="24"/>
          <w14:ligatures w14:val="standardContextual"/>
        </w:rPr>
      </w:pPr>
      <w:hyperlink w:anchor="_Toc188975020" w:history="1">
        <w:r w:rsidRPr="008545C1">
          <w:rPr>
            <w:rStyle w:val="Hyperlink"/>
            <w:noProof/>
          </w:rPr>
          <w:t>Table 14: Other Expenditure by Function</w:t>
        </w:r>
        <w:r>
          <w:rPr>
            <w:noProof/>
            <w:webHidden/>
          </w:rPr>
          <w:tab/>
        </w:r>
        <w:r>
          <w:rPr>
            <w:noProof/>
            <w:webHidden/>
          </w:rPr>
          <w:fldChar w:fldCharType="begin"/>
        </w:r>
        <w:r>
          <w:rPr>
            <w:noProof/>
            <w:webHidden/>
          </w:rPr>
          <w:instrText xml:space="preserve"> PAGEREF _Toc188975020 \h </w:instrText>
        </w:r>
        <w:r>
          <w:rPr>
            <w:noProof/>
            <w:webHidden/>
          </w:rPr>
        </w:r>
        <w:r>
          <w:rPr>
            <w:noProof/>
            <w:webHidden/>
          </w:rPr>
          <w:fldChar w:fldCharType="separate"/>
        </w:r>
        <w:r>
          <w:rPr>
            <w:noProof/>
            <w:webHidden/>
          </w:rPr>
          <w:t>43</w:t>
        </w:r>
        <w:r>
          <w:rPr>
            <w:noProof/>
            <w:webHidden/>
          </w:rPr>
          <w:fldChar w:fldCharType="end"/>
        </w:r>
      </w:hyperlink>
    </w:p>
    <w:p w14:paraId="09DDB5E4" w14:textId="7638B97F" w:rsidR="002E46A1" w:rsidRDefault="002E46A1">
      <w:pPr>
        <w:pStyle w:val="TableofFigures"/>
        <w:tabs>
          <w:tab w:val="right" w:leader="dot" w:pos="9628"/>
        </w:tabs>
        <w:rPr>
          <w:rFonts w:eastAsiaTheme="minorEastAsia" w:cstheme="minorBidi"/>
          <w:noProof/>
          <w:kern w:val="2"/>
          <w:sz w:val="24"/>
          <w14:ligatures w14:val="standardContextual"/>
        </w:rPr>
      </w:pPr>
      <w:hyperlink w:anchor="_Toc188975021" w:history="1">
        <w:r w:rsidRPr="008545C1">
          <w:rPr>
            <w:rStyle w:val="Hyperlink"/>
            <w:noProof/>
          </w:rPr>
          <w:t>Table 15: Total Expenditure by Programme</w:t>
        </w:r>
        <w:r>
          <w:rPr>
            <w:noProof/>
            <w:webHidden/>
          </w:rPr>
          <w:tab/>
        </w:r>
        <w:r>
          <w:rPr>
            <w:noProof/>
            <w:webHidden/>
          </w:rPr>
          <w:fldChar w:fldCharType="begin"/>
        </w:r>
        <w:r>
          <w:rPr>
            <w:noProof/>
            <w:webHidden/>
          </w:rPr>
          <w:instrText xml:space="preserve"> PAGEREF _Toc188975021 \h </w:instrText>
        </w:r>
        <w:r>
          <w:rPr>
            <w:noProof/>
            <w:webHidden/>
          </w:rPr>
        </w:r>
        <w:r>
          <w:rPr>
            <w:noProof/>
            <w:webHidden/>
          </w:rPr>
          <w:fldChar w:fldCharType="separate"/>
        </w:r>
        <w:r>
          <w:rPr>
            <w:noProof/>
            <w:webHidden/>
          </w:rPr>
          <w:t>44</w:t>
        </w:r>
        <w:r>
          <w:rPr>
            <w:noProof/>
            <w:webHidden/>
          </w:rPr>
          <w:fldChar w:fldCharType="end"/>
        </w:r>
      </w:hyperlink>
    </w:p>
    <w:p w14:paraId="1997A0BB" w14:textId="47393DDA" w:rsidR="002E46A1" w:rsidRDefault="002E46A1">
      <w:pPr>
        <w:pStyle w:val="TableofFigures"/>
        <w:tabs>
          <w:tab w:val="right" w:leader="dot" w:pos="9628"/>
        </w:tabs>
        <w:rPr>
          <w:rFonts w:eastAsiaTheme="minorEastAsia" w:cstheme="minorBidi"/>
          <w:noProof/>
          <w:kern w:val="2"/>
          <w:sz w:val="24"/>
          <w14:ligatures w14:val="standardContextual"/>
        </w:rPr>
      </w:pPr>
      <w:hyperlink w:anchor="_Toc188975022" w:history="1">
        <w:r w:rsidRPr="008545C1">
          <w:rPr>
            <w:rStyle w:val="Hyperlink"/>
            <w:noProof/>
          </w:rPr>
          <w:t>Table 16: Personnel Expenditure by Programme</w:t>
        </w:r>
        <w:r>
          <w:rPr>
            <w:noProof/>
            <w:webHidden/>
          </w:rPr>
          <w:tab/>
        </w:r>
        <w:r>
          <w:rPr>
            <w:noProof/>
            <w:webHidden/>
          </w:rPr>
          <w:fldChar w:fldCharType="begin"/>
        </w:r>
        <w:r>
          <w:rPr>
            <w:noProof/>
            <w:webHidden/>
          </w:rPr>
          <w:instrText xml:space="preserve"> PAGEREF _Toc188975022 \h </w:instrText>
        </w:r>
        <w:r>
          <w:rPr>
            <w:noProof/>
            <w:webHidden/>
          </w:rPr>
        </w:r>
        <w:r>
          <w:rPr>
            <w:noProof/>
            <w:webHidden/>
          </w:rPr>
          <w:fldChar w:fldCharType="separate"/>
        </w:r>
        <w:r>
          <w:rPr>
            <w:noProof/>
            <w:webHidden/>
          </w:rPr>
          <w:t>46</w:t>
        </w:r>
        <w:r>
          <w:rPr>
            <w:noProof/>
            <w:webHidden/>
          </w:rPr>
          <w:fldChar w:fldCharType="end"/>
        </w:r>
      </w:hyperlink>
    </w:p>
    <w:p w14:paraId="68FDE28C" w14:textId="64776C15" w:rsidR="002E46A1" w:rsidRDefault="002E46A1">
      <w:pPr>
        <w:pStyle w:val="TableofFigures"/>
        <w:tabs>
          <w:tab w:val="right" w:leader="dot" w:pos="9628"/>
        </w:tabs>
        <w:rPr>
          <w:rFonts w:eastAsiaTheme="minorEastAsia" w:cstheme="minorBidi"/>
          <w:noProof/>
          <w:kern w:val="2"/>
          <w:sz w:val="24"/>
          <w14:ligatures w14:val="standardContextual"/>
        </w:rPr>
      </w:pPr>
      <w:hyperlink w:anchor="_Toc188975023" w:history="1">
        <w:r w:rsidRPr="008545C1">
          <w:rPr>
            <w:rStyle w:val="Hyperlink"/>
            <w:noProof/>
          </w:rPr>
          <w:t>Table 17: Overhead Expenditure by Programme</w:t>
        </w:r>
        <w:r>
          <w:rPr>
            <w:noProof/>
            <w:webHidden/>
          </w:rPr>
          <w:tab/>
        </w:r>
        <w:r>
          <w:rPr>
            <w:noProof/>
            <w:webHidden/>
          </w:rPr>
          <w:fldChar w:fldCharType="begin"/>
        </w:r>
        <w:r>
          <w:rPr>
            <w:noProof/>
            <w:webHidden/>
          </w:rPr>
          <w:instrText xml:space="preserve"> PAGEREF _Toc188975023 \h </w:instrText>
        </w:r>
        <w:r>
          <w:rPr>
            <w:noProof/>
            <w:webHidden/>
          </w:rPr>
        </w:r>
        <w:r>
          <w:rPr>
            <w:noProof/>
            <w:webHidden/>
          </w:rPr>
          <w:fldChar w:fldCharType="separate"/>
        </w:r>
        <w:r>
          <w:rPr>
            <w:noProof/>
            <w:webHidden/>
          </w:rPr>
          <w:t>47</w:t>
        </w:r>
        <w:r>
          <w:rPr>
            <w:noProof/>
            <w:webHidden/>
          </w:rPr>
          <w:fldChar w:fldCharType="end"/>
        </w:r>
      </w:hyperlink>
    </w:p>
    <w:p w14:paraId="6EE91309" w14:textId="78A48B98" w:rsidR="002E46A1" w:rsidRDefault="002E46A1">
      <w:pPr>
        <w:pStyle w:val="TableofFigures"/>
        <w:tabs>
          <w:tab w:val="right" w:leader="dot" w:pos="9628"/>
        </w:tabs>
        <w:rPr>
          <w:rFonts w:eastAsiaTheme="minorEastAsia" w:cstheme="minorBidi"/>
          <w:noProof/>
          <w:kern w:val="2"/>
          <w:sz w:val="24"/>
          <w14:ligatures w14:val="standardContextual"/>
        </w:rPr>
      </w:pPr>
      <w:hyperlink w:anchor="_Toc188975024" w:history="1">
        <w:r w:rsidRPr="008545C1">
          <w:rPr>
            <w:rStyle w:val="Hyperlink"/>
            <w:noProof/>
          </w:rPr>
          <w:t>Table 18: Capital Expenditure by Programme</w:t>
        </w:r>
        <w:r>
          <w:rPr>
            <w:noProof/>
            <w:webHidden/>
          </w:rPr>
          <w:tab/>
        </w:r>
        <w:r>
          <w:rPr>
            <w:noProof/>
            <w:webHidden/>
          </w:rPr>
          <w:fldChar w:fldCharType="begin"/>
        </w:r>
        <w:r>
          <w:rPr>
            <w:noProof/>
            <w:webHidden/>
          </w:rPr>
          <w:instrText xml:space="preserve"> PAGEREF _Toc188975024 \h </w:instrText>
        </w:r>
        <w:r>
          <w:rPr>
            <w:noProof/>
            <w:webHidden/>
          </w:rPr>
        </w:r>
        <w:r>
          <w:rPr>
            <w:noProof/>
            <w:webHidden/>
          </w:rPr>
          <w:fldChar w:fldCharType="separate"/>
        </w:r>
        <w:r>
          <w:rPr>
            <w:noProof/>
            <w:webHidden/>
          </w:rPr>
          <w:t>48</w:t>
        </w:r>
        <w:r>
          <w:rPr>
            <w:noProof/>
            <w:webHidden/>
          </w:rPr>
          <w:fldChar w:fldCharType="end"/>
        </w:r>
      </w:hyperlink>
    </w:p>
    <w:p w14:paraId="7E8C3BF9" w14:textId="4E6383E1" w:rsidR="002E46A1" w:rsidRDefault="002E46A1">
      <w:pPr>
        <w:pStyle w:val="TableofFigures"/>
        <w:tabs>
          <w:tab w:val="right" w:leader="dot" w:pos="9628"/>
        </w:tabs>
        <w:rPr>
          <w:rFonts w:eastAsiaTheme="minorEastAsia" w:cstheme="minorBidi"/>
          <w:noProof/>
          <w:kern w:val="2"/>
          <w:sz w:val="24"/>
          <w14:ligatures w14:val="standardContextual"/>
        </w:rPr>
      </w:pPr>
      <w:hyperlink w:anchor="_Toc188975025" w:history="1">
        <w:r w:rsidRPr="008545C1">
          <w:rPr>
            <w:rStyle w:val="Hyperlink"/>
            <w:noProof/>
          </w:rPr>
          <w:t>Table 19: Other Expenditure by Programme</w:t>
        </w:r>
        <w:r>
          <w:rPr>
            <w:noProof/>
            <w:webHidden/>
          </w:rPr>
          <w:tab/>
        </w:r>
        <w:r>
          <w:rPr>
            <w:noProof/>
            <w:webHidden/>
          </w:rPr>
          <w:fldChar w:fldCharType="begin"/>
        </w:r>
        <w:r>
          <w:rPr>
            <w:noProof/>
            <w:webHidden/>
          </w:rPr>
          <w:instrText xml:space="preserve"> PAGEREF _Toc188975025 \h </w:instrText>
        </w:r>
        <w:r>
          <w:rPr>
            <w:noProof/>
            <w:webHidden/>
          </w:rPr>
        </w:r>
        <w:r>
          <w:rPr>
            <w:noProof/>
            <w:webHidden/>
          </w:rPr>
          <w:fldChar w:fldCharType="separate"/>
        </w:r>
        <w:r>
          <w:rPr>
            <w:noProof/>
            <w:webHidden/>
          </w:rPr>
          <w:t>49</w:t>
        </w:r>
        <w:r>
          <w:rPr>
            <w:noProof/>
            <w:webHidden/>
          </w:rPr>
          <w:fldChar w:fldCharType="end"/>
        </w:r>
      </w:hyperlink>
    </w:p>
    <w:p w14:paraId="64E5BB76" w14:textId="57ACB1C2" w:rsidR="002E46A1" w:rsidRDefault="002E46A1">
      <w:pPr>
        <w:pStyle w:val="TableofFigures"/>
        <w:tabs>
          <w:tab w:val="right" w:leader="dot" w:pos="9628"/>
        </w:tabs>
        <w:rPr>
          <w:rFonts w:eastAsiaTheme="minorEastAsia" w:cstheme="minorBidi"/>
          <w:noProof/>
          <w:kern w:val="2"/>
          <w:sz w:val="24"/>
          <w14:ligatures w14:val="standardContextual"/>
        </w:rPr>
      </w:pPr>
      <w:hyperlink w:anchor="_Toc188975026" w:history="1">
        <w:r w:rsidRPr="008545C1">
          <w:rPr>
            <w:rStyle w:val="Hyperlink"/>
            <w:noProof/>
          </w:rPr>
          <w:t>Table 20: Capital Expenditure by Project</w:t>
        </w:r>
        <w:r>
          <w:rPr>
            <w:noProof/>
            <w:webHidden/>
          </w:rPr>
          <w:tab/>
        </w:r>
        <w:r>
          <w:rPr>
            <w:noProof/>
            <w:webHidden/>
          </w:rPr>
          <w:fldChar w:fldCharType="begin"/>
        </w:r>
        <w:r>
          <w:rPr>
            <w:noProof/>
            <w:webHidden/>
          </w:rPr>
          <w:instrText xml:space="preserve"> PAGEREF _Toc188975026 \h </w:instrText>
        </w:r>
        <w:r>
          <w:rPr>
            <w:noProof/>
            <w:webHidden/>
          </w:rPr>
        </w:r>
        <w:r>
          <w:rPr>
            <w:noProof/>
            <w:webHidden/>
          </w:rPr>
          <w:fldChar w:fldCharType="separate"/>
        </w:r>
        <w:r>
          <w:rPr>
            <w:noProof/>
            <w:webHidden/>
          </w:rPr>
          <w:t>50</w:t>
        </w:r>
        <w:r>
          <w:rPr>
            <w:noProof/>
            <w:webHidden/>
          </w:rPr>
          <w:fldChar w:fldCharType="end"/>
        </w:r>
      </w:hyperlink>
    </w:p>
    <w:p w14:paraId="073434A2" w14:textId="626CBF07" w:rsidR="00022ECF" w:rsidRDefault="00F31602" w:rsidP="00645380">
      <w:pPr>
        <w:spacing w:before="240" w:after="240" w:line="276" w:lineRule="auto"/>
      </w:pPr>
      <w:r>
        <w:fldChar w:fldCharType="end"/>
      </w:r>
      <w:r w:rsidR="00022ECF">
        <w:br w:type="page"/>
      </w:r>
    </w:p>
    <w:p w14:paraId="7AE29B9B" w14:textId="297DB27F" w:rsidR="00022ECF" w:rsidRDefault="00C7361E" w:rsidP="00022ECF">
      <w:pPr>
        <w:pStyle w:val="Heading1"/>
      </w:pPr>
      <w:bookmarkStart w:id="1" w:name="_Toc188974991"/>
      <w:r>
        <w:lastRenderedPageBreak/>
        <w:t>Summary of Performance</w:t>
      </w:r>
      <w:bookmarkEnd w:id="1"/>
      <w:r>
        <w:t xml:space="preserve"> </w:t>
      </w:r>
    </w:p>
    <w:p w14:paraId="563579B1" w14:textId="22DB26E1" w:rsidR="00C7361E" w:rsidRDefault="00C7361E" w:rsidP="00C7361E">
      <w:pPr>
        <w:pStyle w:val="Heading2"/>
      </w:pPr>
      <w:bookmarkStart w:id="2" w:name="_Toc188974992"/>
      <w:r>
        <w:t>Introduction</w:t>
      </w:r>
      <w:bookmarkEnd w:id="2"/>
    </w:p>
    <w:p w14:paraId="108D4368" w14:textId="2A80F1DA" w:rsidR="00C7361E" w:rsidRPr="00DC731B" w:rsidRDefault="00C7361E" w:rsidP="00645380">
      <w:pPr>
        <w:spacing w:before="240" w:after="240"/>
      </w:pPr>
      <w:r w:rsidRPr="00DC731B">
        <w:t xml:space="preserve">This Budget Performance Report for </w:t>
      </w:r>
      <w:r w:rsidR="004E2AEB" w:rsidRPr="00DC731B">
        <w:t>Benue</w:t>
      </w:r>
      <w:r w:rsidRPr="00DC731B">
        <w:t xml:space="preserve"> State is prepared quarterly</w:t>
      </w:r>
      <w:r w:rsidR="00135A5A" w:rsidRPr="00DC731B">
        <w:t xml:space="preserve"> </w:t>
      </w:r>
      <w:r w:rsidRPr="00DC731B">
        <w:t xml:space="preserve">and issued within </w:t>
      </w:r>
      <w:r w:rsidR="004E2AEB" w:rsidRPr="00DC731B">
        <w:t>4</w:t>
      </w:r>
      <w:r w:rsidRPr="00DC731B">
        <w:t xml:space="preserve"> weeks from the end of each quarter. </w:t>
      </w:r>
    </w:p>
    <w:p w14:paraId="165FAAAD" w14:textId="0D74D9BE" w:rsidR="00C7361E" w:rsidRPr="00DC731B" w:rsidRDefault="00C7361E" w:rsidP="00645380">
      <w:pPr>
        <w:spacing w:before="240" w:after="240"/>
      </w:pPr>
      <w:r w:rsidRPr="00DC731B">
        <w:t xml:space="preserve">This report includes the </w:t>
      </w:r>
      <w:r w:rsidR="007673DB" w:rsidRPr="00DC731B">
        <w:t xml:space="preserve">original </w:t>
      </w:r>
      <w:r w:rsidRPr="00DC731B">
        <w:t xml:space="preserve">approved </w:t>
      </w:r>
      <w:r w:rsidR="007673DB" w:rsidRPr="00DC731B">
        <w:t xml:space="preserve">budget and revised/final </w:t>
      </w:r>
      <w:r w:rsidRPr="00DC731B">
        <w:t xml:space="preserve">budget appropriation for the year </w:t>
      </w:r>
      <w:r w:rsidR="004E2AEB" w:rsidRPr="00DC731B">
        <w:t>2024</w:t>
      </w:r>
      <w:r w:rsidRPr="00DC731B">
        <w:t xml:space="preserve"> against each organizational unit for each of the core economic classification of expenditures (Personnel, Overheads, Capital, and Others); the actual expenditures for the quarter </w:t>
      </w:r>
      <w:r w:rsidR="001453A8">
        <w:t>Q4</w:t>
      </w:r>
      <w:r w:rsidRPr="00DC731B">
        <w:t>, attributed to each organizational unit, as well as the cumulative expenditures for year to date, and balances against each of the revenue and expenditure appropriations.</w:t>
      </w:r>
    </w:p>
    <w:p w14:paraId="54E8B77C" w14:textId="206936CA" w:rsidR="00D45B67" w:rsidRPr="00DC731B" w:rsidRDefault="00D45B67" w:rsidP="00645380">
      <w:pPr>
        <w:spacing w:before="240" w:after="240"/>
      </w:pPr>
      <w:r w:rsidRPr="00DC731B">
        <w:t xml:space="preserve">This </w:t>
      </w:r>
      <w:r w:rsidR="001453A8">
        <w:t>Q4</w:t>
      </w:r>
      <w:r w:rsidRPr="00DC731B">
        <w:t xml:space="preserve"> report is assessed against the </w:t>
      </w:r>
      <w:r w:rsidR="004E2AEB" w:rsidRPr="00DC731B">
        <w:t>2024</w:t>
      </w:r>
      <w:r w:rsidRPr="00DC731B">
        <w:t xml:space="preserve"> Revised / Final budget</w:t>
      </w:r>
      <w:r w:rsidR="002848D3">
        <w:t>-The State had revised its budget twice before arriving at the Final 2024 Approved budget</w:t>
      </w:r>
      <w:r w:rsidRPr="00DC731B">
        <w:t xml:space="preserve">. </w:t>
      </w:r>
    </w:p>
    <w:p w14:paraId="6F2363AB" w14:textId="77777777" w:rsidR="00C7361E" w:rsidRPr="00DC731B" w:rsidRDefault="00C7361E" w:rsidP="00645380">
      <w:pPr>
        <w:spacing w:before="240" w:after="240"/>
      </w:pPr>
      <w:r w:rsidRPr="00DC731B">
        <w:t>The core economic classifications refer to:</w:t>
      </w:r>
    </w:p>
    <w:p w14:paraId="3BB3997F" w14:textId="3D70A529" w:rsidR="00C7361E" w:rsidRPr="00DC731B" w:rsidRDefault="00C7361E" w:rsidP="00645380">
      <w:pPr>
        <w:pStyle w:val="ListParagraph"/>
        <w:numPr>
          <w:ilvl w:val="0"/>
          <w:numId w:val="40"/>
        </w:numPr>
        <w:spacing w:before="240" w:after="240"/>
      </w:pPr>
      <w:r w:rsidRPr="00DC731B">
        <w:t>Personnel – Economic Sub-Account Type 21</w:t>
      </w:r>
    </w:p>
    <w:p w14:paraId="74147912" w14:textId="77777777" w:rsidR="00C7361E" w:rsidRPr="00DC731B" w:rsidRDefault="00C7361E" w:rsidP="00645380">
      <w:pPr>
        <w:pStyle w:val="ListParagraph"/>
        <w:numPr>
          <w:ilvl w:val="0"/>
          <w:numId w:val="40"/>
        </w:numPr>
        <w:spacing w:before="240" w:after="240"/>
      </w:pPr>
      <w:r w:rsidRPr="00DC731B">
        <w:t>Overheads - Economic Account Class 2202</w:t>
      </w:r>
    </w:p>
    <w:p w14:paraId="5075A2DF" w14:textId="77777777" w:rsidR="00C7361E" w:rsidRPr="00DC731B" w:rsidRDefault="00C7361E" w:rsidP="00645380">
      <w:pPr>
        <w:pStyle w:val="ListParagraph"/>
        <w:numPr>
          <w:ilvl w:val="0"/>
          <w:numId w:val="40"/>
        </w:numPr>
        <w:spacing w:before="240" w:after="240"/>
      </w:pPr>
      <w:r w:rsidRPr="00DC731B">
        <w:t>Capital - Economic Sub-Account Type 23 / 32</w:t>
      </w:r>
    </w:p>
    <w:p w14:paraId="4BF61E40" w14:textId="2A4346DB" w:rsidR="00C7361E" w:rsidRPr="00DC731B" w:rsidRDefault="00C7361E" w:rsidP="00645380">
      <w:pPr>
        <w:pStyle w:val="ListParagraph"/>
        <w:numPr>
          <w:ilvl w:val="0"/>
          <w:numId w:val="40"/>
        </w:numPr>
        <w:spacing w:before="240" w:after="240"/>
      </w:pPr>
      <w:r w:rsidRPr="00DC731B">
        <w:t>Others - Economic Account Classes 2203-220</w:t>
      </w:r>
      <w:r w:rsidR="00D45B67" w:rsidRPr="00DC731B">
        <w:t>9</w:t>
      </w:r>
      <w:r w:rsidR="00956754" w:rsidRPr="00DC731B">
        <w:t xml:space="preserve"> as applicable</w:t>
      </w:r>
    </w:p>
    <w:p w14:paraId="3BF363E7" w14:textId="5110D1B4" w:rsidR="00C7361E" w:rsidRDefault="00C7361E" w:rsidP="00645380">
      <w:pPr>
        <w:pStyle w:val="TableofFigures"/>
        <w:tabs>
          <w:tab w:val="right" w:leader="dot" w:pos="9628"/>
        </w:tabs>
      </w:pPr>
      <w:r w:rsidRPr="00DC731B">
        <w:t xml:space="preserve">This Budget Performance Report is produced by the Account General Department/ Ministry of Finance/ </w:t>
      </w:r>
      <w:r w:rsidR="00CB7F11" w:rsidRPr="00DC731B">
        <w:t xml:space="preserve">Budget </w:t>
      </w:r>
      <w:r w:rsidR="00CB7F11">
        <w:t xml:space="preserve">and </w:t>
      </w:r>
      <w:r w:rsidRPr="00DC731B">
        <w:t xml:space="preserve">Planning </w:t>
      </w:r>
      <w:r w:rsidR="00CB7F11">
        <w:t xml:space="preserve">Commission </w:t>
      </w:r>
      <w:r w:rsidR="002848D3" w:rsidRPr="00DC731B">
        <w:t>and published</w:t>
      </w:r>
      <w:r w:rsidRPr="00DC731B">
        <w:t xml:space="preserve"> on the </w:t>
      </w:r>
      <w:r w:rsidR="004E2AEB" w:rsidRPr="00DC731B">
        <w:t>Benue</w:t>
      </w:r>
      <w:r w:rsidRPr="00DC731B">
        <w:t xml:space="preserve"> State website.</w:t>
      </w:r>
      <w:r w:rsidRPr="00F31602">
        <w:t xml:space="preserve"> </w:t>
      </w:r>
    </w:p>
    <w:p w14:paraId="6BEBB8D5" w14:textId="6DC9B90E" w:rsidR="00C7361E" w:rsidRDefault="00C7361E" w:rsidP="00C7361E">
      <w:pPr>
        <w:pStyle w:val="Heading2"/>
      </w:pPr>
      <w:bookmarkStart w:id="3" w:name="_Toc188974993"/>
      <w:r>
        <w:t>Revenue Performance</w:t>
      </w:r>
      <w:bookmarkEnd w:id="3"/>
      <w:r>
        <w:t xml:space="preserve"> </w:t>
      </w:r>
    </w:p>
    <w:p w14:paraId="574FA73B" w14:textId="33E622CC" w:rsidR="00556103" w:rsidRPr="001A6B8B" w:rsidRDefault="004E2AEB" w:rsidP="009F56CB">
      <w:pPr>
        <w:spacing w:before="0" w:after="0"/>
        <w:rPr>
          <w:rFonts w:cstheme="minorHAnsi"/>
          <w:sz w:val="24"/>
          <w:szCs w:val="24"/>
        </w:rPr>
      </w:pPr>
      <w:r w:rsidRPr="00F661E5">
        <w:rPr>
          <w:rFonts w:cstheme="minorHAnsi"/>
          <w:sz w:val="24"/>
          <w:szCs w:val="24"/>
        </w:rPr>
        <w:t>The 202</w:t>
      </w:r>
      <w:r>
        <w:rPr>
          <w:rFonts w:cstheme="minorHAnsi"/>
          <w:sz w:val="24"/>
          <w:szCs w:val="24"/>
        </w:rPr>
        <w:t>4</w:t>
      </w:r>
      <w:r w:rsidRPr="00F661E5">
        <w:rPr>
          <w:rFonts w:cstheme="minorHAnsi"/>
          <w:sz w:val="24"/>
          <w:szCs w:val="24"/>
        </w:rPr>
        <w:t xml:space="preserve"> Benue State </w:t>
      </w:r>
      <w:r w:rsidR="003D1CA8">
        <w:rPr>
          <w:rFonts w:cstheme="minorHAnsi"/>
          <w:sz w:val="24"/>
          <w:szCs w:val="24"/>
        </w:rPr>
        <w:t xml:space="preserve">Approved </w:t>
      </w:r>
      <w:r w:rsidR="00735559">
        <w:rPr>
          <w:rFonts w:cstheme="minorHAnsi"/>
          <w:sz w:val="24"/>
          <w:szCs w:val="24"/>
        </w:rPr>
        <w:t xml:space="preserve">Original </w:t>
      </w:r>
      <w:r w:rsidRPr="00F661E5">
        <w:rPr>
          <w:rFonts w:cstheme="minorHAnsi"/>
          <w:sz w:val="24"/>
          <w:szCs w:val="24"/>
        </w:rPr>
        <w:t>Budget ha</w:t>
      </w:r>
      <w:r w:rsidR="00AA53CB">
        <w:rPr>
          <w:rFonts w:cstheme="minorHAnsi"/>
          <w:sz w:val="24"/>
          <w:szCs w:val="24"/>
        </w:rPr>
        <w:t>d</w:t>
      </w:r>
      <w:r w:rsidRPr="00F661E5">
        <w:rPr>
          <w:rFonts w:cstheme="minorHAnsi"/>
          <w:sz w:val="24"/>
          <w:szCs w:val="24"/>
        </w:rPr>
        <w:t xml:space="preserve"> a figure of N</w:t>
      </w:r>
      <w:r w:rsidR="008C7DC2" w:rsidRPr="008C7DC2">
        <w:rPr>
          <w:rFonts w:cstheme="minorHAnsi"/>
          <w:sz w:val="24"/>
          <w:szCs w:val="24"/>
        </w:rPr>
        <w:t>225</w:t>
      </w:r>
      <w:r w:rsidR="008C7DC2">
        <w:rPr>
          <w:rFonts w:cstheme="minorHAnsi"/>
          <w:sz w:val="24"/>
          <w:szCs w:val="24"/>
        </w:rPr>
        <w:t>,</w:t>
      </w:r>
      <w:r w:rsidR="008C7DC2" w:rsidRPr="008C7DC2">
        <w:rPr>
          <w:rFonts w:cstheme="minorHAnsi"/>
          <w:sz w:val="24"/>
          <w:szCs w:val="24"/>
        </w:rPr>
        <w:t>727</w:t>
      </w:r>
      <w:r w:rsidR="008C7DC2">
        <w:rPr>
          <w:rFonts w:cstheme="minorHAnsi"/>
          <w:sz w:val="24"/>
          <w:szCs w:val="24"/>
        </w:rPr>
        <w:t>,</w:t>
      </w:r>
      <w:r w:rsidR="008C7DC2" w:rsidRPr="008C7DC2">
        <w:rPr>
          <w:rFonts w:cstheme="minorHAnsi"/>
          <w:sz w:val="24"/>
          <w:szCs w:val="24"/>
        </w:rPr>
        <w:t>395</w:t>
      </w:r>
      <w:r w:rsidR="008C7DC2">
        <w:rPr>
          <w:rFonts w:cstheme="minorHAnsi"/>
          <w:sz w:val="24"/>
          <w:szCs w:val="24"/>
        </w:rPr>
        <w:t>,</w:t>
      </w:r>
      <w:r w:rsidR="008C7DC2" w:rsidRPr="008C7DC2">
        <w:rPr>
          <w:rFonts w:cstheme="minorHAnsi"/>
          <w:sz w:val="24"/>
          <w:szCs w:val="24"/>
        </w:rPr>
        <w:t>206.9</w:t>
      </w:r>
      <w:r w:rsidR="008C7DC2">
        <w:rPr>
          <w:rFonts w:cstheme="minorHAnsi"/>
          <w:sz w:val="24"/>
          <w:szCs w:val="24"/>
        </w:rPr>
        <w:t>7</w:t>
      </w:r>
      <w:r w:rsidR="002848D3">
        <w:rPr>
          <w:rFonts w:cstheme="minorHAnsi"/>
          <w:sz w:val="24"/>
          <w:szCs w:val="24"/>
        </w:rPr>
        <w:t>,</w:t>
      </w:r>
      <w:r w:rsidR="002848D3" w:rsidRPr="00F661E5">
        <w:rPr>
          <w:rFonts w:cstheme="minorHAnsi"/>
          <w:sz w:val="24"/>
          <w:szCs w:val="24"/>
        </w:rPr>
        <w:t xml:space="preserve"> </w:t>
      </w:r>
      <w:r w:rsidR="002848D3">
        <w:rPr>
          <w:rFonts w:cstheme="minorHAnsi"/>
          <w:sz w:val="24"/>
          <w:szCs w:val="24"/>
        </w:rPr>
        <w:t>revised in</w:t>
      </w:r>
      <w:r w:rsidR="00EF1816">
        <w:rPr>
          <w:rFonts w:cstheme="minorHAnsi"/>
          <w:sz w:val="24"/>
          <w:szCs w:val="24"/>
        </w:rPr>
        <w:t xml:space="preserve"> </w:t>
      </w:r>
      <w:r w:rsidR="001453A8">
        <w:rPr>
          <w:rFonts w:cstheme="minorHAnsi"/>
          <w:sz w:val="24"/>
          <w:szCs w:val="24"/>
        </w:rPr>
        <w:t>Q</w:t>
      </w:r>
      <w:r w:rsidR="00B95AA4">
        <w:rPr>
          <w:rFonts w:cstheme="minorHAnsi"/>
          <w:sz w:val="24"/>
          <w:szCs w:val="24"/>
        </w:rPr>
        <w:t>3</w:t>
      </w:r>
      <w:r w:rsidR="00EF1816">
        <w:rPr>
          <w:rFonts w:cstheme="minorHAnsi"/>
          <w:sz w:val="24"/>
          <w:szCs w:val="24"/>
        </w:rPr>
        <w:t xml:space="preserve"> </w:t>
      </w:r>
      <w:r w:rsidR="00735559">
        <w:rPr>
          <w:rFonts w:cstheme="minorHAnsi"/>
          <w:sz w:val="24"/>
          <w:szCs w:val="24"/>
        </w:rPr>
        <w:t>to</w:t>
      </w:r>
      <w:r w:rsidR="00EF1816">
        <w:rPr>
          <w:rFonts w:cstheme="minorHAnsi"/>
          <w:sz w:val="24"/>
          <w:szCs w:val="24"/>
        </w:rPr>
        <w:t xml:space="preserve"> </w:t>
      </w:r>
      <w:r w:rsidR="00EF1816" w:rsidRPr="001A6B8B">
        <w:rPr>
          <w:rFonts w:cstheme="minorHAnsi"/>
          <w:sz w:val="24"/>
          <w:szCs w:val="24"/>
        </w:rPr>
        <w:t xml:space="preserve">N396,621,868,343.25 </w:t>
      </w:r>
      <w:r w:rsidR="00811621" w:rsidRPr="001A6B8B">
        <w:rPr>
          <w:rFonts w:cstheme="minorHAnsi"/>
          <w:sz w:val="24"/>
          <w:szCs w:val="24"/>
        </w:rPr>
        <w:t xml:space="preserve">but </w:t>
      </w:r>
      <w:r w:rsidR="00735559">
        <w:rPr>
          <w:rFonts w:cstheme="minorHAnsi"/>
          <w:sz w:val="24"/>
          <w:szCs w:val="24"/>
        </w:rPr>
        <w:t>later</w:t>
      </w:r>
      <w:r w:rsidR="00811621" w:rsidRPr="001A6B8B">
        <w:rPr>
          <w:rFonts w:cstheme="minorHAnsi"/>
          <w:sz w:val="24"/>
          <w:szCs w:val="24"/>
        </w:rPr>
        <w:t xml:space="preserve"> downsized </w:t>
      </w:r>
      <w:r w:rsidR="00033CB2" w:rsidRPr="001A6B8B">
        <w:rPr>
          <w:rFonts w:cstheme="minorHAnsi"/>
          <w:sz w:val="24"/>
          <w:szCs w:val="24"/>
        </w:rPr>
        <w:t xml:space="preserve">to N373,020,567,319.00 </w:t>
      </w:r>
      <w:r w:rsidR="003148AA" w:rsidRPr="001A6B8B">
        <w:rPr>
          <w:rFonts w:cstheme="minorHAnsi"/>
          <w:sz w:val="24"/>
          <w:szCs w:val="24"/>
        </w:rPr>
        <w:t xml:space="preserve">in Q4 </w:t>
      </w:r>
      <w:r w:rsidRPr="001A6B8B">
        <w:rPr>
          <w:rFonts w:cstheme="minorHAnsi"/>
          <w:sz w:val="24"/>
          <w:szCs w:val="24"/>
        </w:rPr>
        <w:t>with a</w:t>
      </w:r>
      <w:r w:rsidR="00EF1816" w:rsidRPr="001A6B8B">
        <w:rPr>
          <w:rFonts w:cstheme="minorHAnsi"/>
          <w:sz w:val="24"/>
          <w:szCs w:val="24"/>
        </w:rPr>
        <w:t xml:space="preserve"> Supplementary </w:t>
      </w:r>
      <w:r w:rsidR="0023343A" w:rsidRPr="001A6B8B">
        <w:rPr>
          <w:rFonts w:cstheme="minorHAnsi"/>
          <w:sz w:val="24"/>
          <w:szCs w:val="24"/>
        </w:rPr>
        <w:t>provision</w:t>
      </w:r>
      <w:r w:rsidRPr="001A6B8B">
        <w:rPr>
          <w:rFonts w:cstheme="minorHAnsi"/>
          <w:sz w:val="24"/>
          <w:szCs w:val="24"/>
        </w:rPr>
        <w:t xml:space="preserve"> of </w:t>
      </w:r>
      <w:r w:rsidR="00EF1816" w:rsidRPr="001A6B8B">
        <w:rPr>
          <w:rFonts w:cstheme="minorHAnsi"/>
          <w:sz w:val="24"/>
          <w:szCs w:val="24"/>
        </w:rPr>
        <w:t>N</w:t>
      </w:r>
      <w:r w:rsidR="006203D4" w:rsidRPr="001A6B8B">
        <w:rPr>
          <w:rFonts w:cstheme="minorHAnsi"/>
          <w:sz w:val="24"/>
          <w:szCs w:val="24"/>
        </w:rPr>
        <w:t>147</w:t>
      </w:r>
      <w:r w:rsidR="00033CB2" w:rsidRPr="001A6B8B">
        <w:rPr>
          <w:rFonts w:cstheme="minorHAnsi"/>
          <w:sz w:val="24"/>
          <w:szCs w:val="24"/>
        </w:rPr>
        <w:t>,</w:t>
      </w:r>
      <w:r w:rsidR="006203D4" w:rsidRPr="001A6B8B">
        <w:rPr>
          <w:rFonts w:cstheme="minorHAnsi"/>
          <w:sz w:val="24"/>
          <w:szCs w:val="24"/>
        </w:rPr>
        <w:t>293</w:t>
      </w:r>
      <w:r w:rsidR="00823261" w:rsidRPr="001A6B8B">
        <w:rPr>
          <w:rFonts w:cstheme="minorHAnsi"/>
          <w:sz w:val="24"/>
          <w:szCs w:val="24"/>
        </w:rPr>
        <w:t>,</w:t>
      </w:r>
      <w:r w:rsidR="006203D4" w:rsidRPr="001A6B8B">
        <w:rPr>
          <w:rFonts w:cstheme="minorHAnsi"/>
          <w:sz w:val="24"/>
          <w:szCs w:val="24"/>
        </w:rPr>
        <w:t>172</w:t>
      </w:r>
      <w:r w:rsidR="00823261" w:rsidRPr="001A6B8B">
        <w:rPr>
          <w:rFonts w:cstheme="minorHAnsi"/>
          <w:sz w:val="24"/>
          <w:szCs w:val="24"/>
        </w:rPr>
        <w:t>,</w:t>
      </w:r>
      <w:r w:rsidR="006203D4" w:rsidRPr="001A6B8B">
        <w:rPr>
          <w:rFonts w:cstheme="minorHAnsi"/>
          <w:sz w:val="24"/>
          <w:szCs w:val="24"/>
        </w:rPr>
        <w:t xml:space="preserve">112.03 </w:t>
      </w:r>
      <w:r w:rsidR="00DB765E">
        <w:rPr>
          <w:rFonts w:cstheme="minorHAnsi"/>
          <w:sz w:val="24"/>
          <w:szCs w:val="24"/>
        </w:rPr>
        <w:t>at 65.25% increment</w:t>
      </w:r>
      <w:r w:rsidR="00DB765E" w:rsidRPr="001A6B8B">
        <w:rPr>
          <w:rFonts w:cstheme="minorHAnsi"/>
          <w:sz w:val="24"/>
          <w:szCs w:val="24"/>
        </w:rPr>
        <w:t xml:space="preserve"> </w:t>
      </w:r>
      <w:r w:rsidR="00B95AA4" w:rsidRPr="001A6B8B">
        <w:rPr>
          <w:rFonts w:cstheme="minorHAnsi"/>
          <w:sz w:val="24"/>
          <w:szCs w:val="24"/>
        </w:rPr>
        <w:t xml:space="preserve">as against </w:t>
      </w:r>
      <w:r w:rsidR="002848D3" w:rsidRPr="001A6B8B">
        <w:rPr>
          <w:rFonts w:cstheme="minorHAnsi"/>
          <w:sz w:val="24"/>
          <w:szCs w:val="24"/>
        </w:rPr>
        <w:t>the Original</w:t>
      </w:r>
      <w:r w:rsidR="00735559">
        <w:rPr>
          <w:rFonts w:cstheme="minorHAnsi"/>
          <w:sz w:val="24"/>
          <w:szCs w:val="24"/>
        </w:rPr>
        <w:t xml:space="preserve"> </w:t>
      </w:r>
      <w:r w:rsidR="00B95AA4" w:rsidRPr="001A6B8B">
        <w:rPr>
          <w:rFonts w:cstheme="minorHAnsi"/>
          <w:sz w:val="24"/>
          <w:szCs w:val="24"/>
        </w:rPr>
        <w:t>Approved Budget</w:t>
      </w:r>
      <w:r w:rsidR="00006B12" w:rsidRPr="001A6B8B">
        <w:rPr>
          <w:rFonts w:cstheme="minorHAnsi"/>
          <w:sz w:val="24"/>
          <w:szCs w:val="24"/>
        </w:rPr>
        <w:t xml:space="preserve"> with the downsized difference of N23,601,301,024.25</w:t>
      </w:r>
      <w:r w:rsidR="00556103" w:rsidRPr="001A6B8B">
        <w:rPr>
          <w:rFonts w:cstheme="minorHAnsi"/>
          <w:sz w:val="24"/>
          <w:szCs w:val="24"/>
        </w:rPr>
        <w:t xml:space="preserve"> with Q3</w:t>
      </w:r>
      <w:r w:rsidR="003148AA" w:rsidRPr="001A6B8B">
        <w:rPr>
          <w:rFonts w:cstheme="minorHAnsi"/>
          <w:sz w:val="24"/>
          <w:szCs w:val="24"/>
        </w:rPr>
        <w:t xml:space="preserve">. </w:t>
      </w:r>
    </w:p>
    <w:p w14:paraId="4CC1569B" w14:textId="77777777" w:rsidR="00556103" w:rsidRPr="00556103" w:rsidRDefault="00556103" w:rsidP="00556103">
      <w:pPr>
        <w:spacing w:before="0" w:after="0"/>
        <w:rPr>
          <w:rFonts w:cstheme="minorHAnsi"/>
          <w:color w:val="FF0000"/>
          <w:sz w:val="16"/>
          <w:szCs w:val="24"/>
        </w:rPr>
      </w:pPr>
    </w:p>
    <w:p w14:paraId="67CD414D" w14:textId="2895C07F" w:rsidR="00AB411B" w:rsidRPr="00AB411B" w:rsidRDefault="00DB2A3B" w:rsidP="009F56CB">
      <w:pPr>
        <w:spacing w:before="0" w:after="0"/>
      </w:pPr>
      <w:r>
        <w:rPr>
          <w:rFonts w:cstheme="minorHAnsi"/>
          <w:sz w:val="24"/>
          <w:szCs w:val="24"/>
        </w:rPr>
        <w:t xml:space="preserve">The </w:t>
      </w:r>
      <w:r w:rsidR="004E2AEB" w:rsidRPr="00F661E5">
        <w:rPr>
          <w:rFonts w:cstheme="minorHAnsi"/>
          <w:sz w:val="24"/>
          <w:szCs w:val="24"/>
        </w:rPr>
        <w:t xml:space="preserve">Benue State </w:t>
      </w:r>
      <w:r w:rsidR="00470EFE">
        <w:rPr>
          <w:rFonts w:cstheme="minorHAnsi"/>
          <w:sz w:val="24"/>
          <w:szCs w:val="24"/>
        </w:rPr>
        <w:t xml:space="preserve">2024 </w:t>
      </w:r>
      <w:r w:rsidR="002848D3">
        <w:rPr>
          <w:rFonts w:cstheme="minorHAnsi"/>
          <w:sz w:val="24"/>
          <w:szCs w:val="24"/>
        </w:rPr>
        <w:t>Original Budget</w:t>
      </w:r>
      <w:r w:rsidR="00556103">
        <w:rPr>
          <w:rFonts w:cstheme="minorHAnsi"/>
          <w:sz w:val="24"/>
          <w:szCs w:val="24"/>
        </w:rPr>
        <w:t xml:space="preserve"> </w:t>
      </w:r>
      <w:r w:rsidR="004E2AEB" w:rsidRPr="00F661E5">
        <w:rPr>
          <w:rFonts w:cstheme="minorHAnsi"/>
          <w:sz w:val="24"/>
          <w:szCs w:val="24"/>
        </w:rPr>
        <w:t xml:space="preserve">Share of FAAC </w:t>
      </w:r>
      <w:r w:rsidR="00470EFE">
        <w:rPr>
          <w:rFonts w:cstheme="minorHAnsi"/>
          <w:sz w:val="24"/>
          <w:szCs w:val="24"/>
        </w:rPr>
        <w:t xml:space="preserve">Revenue </w:t>
      </w:r>
      <w:r>
        <w:rPr>
          <w:rFonts w:cstheme="minorHAnsi"/>
          <w:sz w:val="24"/>
          <w:szCs w:val="24"/>
        </w:rPr>
        <w:t>of</w:t>
      </w:r>
      <w:r w:rsidR="004E2AEB" w:rsidRPr="00F661E5">
        <w:rPr>
          <w:rFonts w:cstheme="minorHAnsi"/>
          <w:sz w:val="24"/>
          <w:szCs w:val="24"/>
        </w:rPr>
        <w:t xml:space="preserve"> N</w:t>
      </w:r>
      <w:r w:rsidR="009A656B" w:rsidRPr="009A656B">
        <w:rPr>
          <w:rFonts w:cstheme="minorHAnsi"/>
          <w:sz w:val="24"/>
          <w:szCs w:val="24"/>
        </w:rPr>
        <w:t>134</w:t>
      </w:r>
      <w:r w:rsidR="009A656B">
        <w:rPr>
          <w:rFonts w:cstheme="minorHAnsi"/>
          <w:sz w:val="24"/>
          <w:szCs w:val="24"/>
        </w:rPr>
        <w:t>,</w:t>
      </w:r>
      <w:r w:rsidR="009A656B" w:rsidRPr="009A656B">
        <w:rPr>
          <w:rFonts w:cstheme="minorHAnsi"/>
          <w:sz w:val="24"/>
          <w:szCs w:val="24"/>
        </w:rPr>
        <w:t>711</w:t>
      </w:r>
      <w:r w:rsidR="009A656B">
        <w:rPr>
          <w:rFonts w:cstheme="minorHAnsi"/>
          <w:sz w:val="24"/>
          <w:szCs w:val="24"/>
        </w:rPr>
        <w:t>,</w:t>
      </w:r>
      <w:r w:rsidR="009A656B" w:rsidRPr="009A656B">
        <w:rPr>
          <w:rFonts w:cstheme="minorHAnsi"/>
          <w:sz w:val="24"/>
          <w:szCs w:val="24"/>
        </w:rPr>
        <w:t>512</w:t>
      </w:r>
      <w:r w:rsidR="009A656B">
        <w:rPr>
          <w:rFonts w:cstheme="minorHAnsi"/>
          <w:sz w:val="24"/>
          <w:szCs w:val="24"/>
        </w:rPr>
        <w:t>,</w:t>
      </w:r>
      <w:r w:rsidR="009A656B" w:rsidRPr="009A656B">
        <w:rPr>
          <w:rFonts w:cstheme="minorHAnsi"/>
          <w:sz w:val="24"/>
          <w:szCs w:val="24"/>
        </w:rPr>
        <w:t>882.36</w:t>
      </w:r>
      <w:r>
        <w:rPr>
          <w:rFonts w:cstheme="minorHAnsi"/>
          <w:sz w:val="24"/>
          <w:szCs w:val="24"/>
        </w:rPr>
        <w:t xml:space="preserve"> </w:t>
      </w:r>
      <w:r w:rsidR="00735559">
        <w:rPr>
          <w:rFonts w:cstheme="minorHAnsi"/>
          <w:sz w:val="24"/>
          <w:szCs w:val="24"/>
        </w:rPr>
        <w:t>was</w:t>
      </w:r>
      <w:r>
        <w:rPr>
          <w:rFonts w:cstheme="minorHAnsi"/>
          <w:sz w:val="24"/>
          <w:szCs w:val="24"/>
        </w:rPr>
        <w:t xml:space="preserve"> revised to N</w:t>
      </w:r>
      <w:r w:rsidR="00107FA4" w:rsidRPr="00107FA4">
        <w:rPr>
          <w:rFonts w:cstheme="minorHAnsi"/>
          <w:sz w:val="24"/>
          <w:szCs w:val="24"/>
        </w:rPr>
        <w:t>261</w:t>
      </w:r>
      <w:r w:rsidR="00107FA4">
        <w:rPr>
          <w:rFonts w:cstheme="minorHAnsi"/>
          <w:sz w:val="24"/>
          <w:szCs w:val="24"/>
        </w:rPr>
        <w:t>,</w:t>
      </w:r>
      <w:r w:rsidR="00107FA4" w:rsidRPr="00107FA4">
        <w:rPr>
          <w:rFonts w:cstheme="minorHAnsi"/>
          <w:sz w:val="24"/>
          <w:szCs w:val="24"/>
        </w:rPr>
        <w:t>633</w:t>
      </w:r>
      <w:r w:rsidR="00107FA4">
        <w:rPr>
          <w:rFonts w:cstheme="minorHAnsi"/>
          <w:sz w:val="24"/>
          <w:szCs w:val="24"/>
        </w:rPr>
        <w:t>,</w:t>
      </w:r>
      <w:r w:rsidR="00107FA4" w:rsidRPr="00107FA4">
        <w:rPr>
          <w:rFonts w:cstheme="minorHAnsi"/>
          <w:sz w:val="24"/>
          <w:szCs w:val="24"/>
        </w:rPr>
        <w:t>670</w:t>
      </w:r>
      <w:r w:rsidR="00107FA4">
        <w:rPr>
          <w:rFonts w:cstheme="minorHAnsi"/>
          <w:sz w:val="24"/>
          <w:szCs w:val="24"/>
        </w:rPr>
        <w:t>,</w:t>
      </w:r>
      <w:r w:rsidR="00107FA4" w:rsidRPr="00107FA4">
        <w:rPr>
          <w:rFonts w:cstheme="minorHAnsi"/>
          <w:sz w:val="24"/>
          <w:szCs w:val="24"/>
        </w:rPr>
        <w:t>548.5</w:t>
      </w:r>
      <w:r w:rsidR="00107FA4">
        <w:rPr>
          <w:rFonts w:cstheme="minorHAnsi"/>
          <w:sz w:val="24"/>
          <w:szCs w:val="24"/>
        </w:rPr>
        <w:t>0</w:t>
      </w:r>
      <w:r w:rsidR="00556103">
        <w:rPr>
          <w:rFonts w:cstheme="minorHAnsi"/>
          <w:sz w:val="24"/>
          <w:szCs w:val="24"/>
        </w:rPr>
        <w:t xml:space="preserve"> </w:t>
      </w:r>
      <w:r w:rsidR="005551B6">
        <w:rPr>
          <w:rFonts w:cstheme="minorHAnsi"/>
          <w:sz w:val="24"/>
          <w:szCs w:val="24"/>
        </w:rPr>
        <w:t>with an increment of N</w:t>
      </w:r>
      <w:r w:rsidR="00107FA4" w:rsidRPr="00107FA4">
        <w:rPr>
          <w:rFonts w:cstheme="minorHAnsi"/>
          <w:sz w:val="24"/>
          <w:szCs w:val="24"/>
        </w:rPr>
        <w:t>126</w:t>
      </w:r>
      <w:r w:rsidR="00107FA4">
        <w:rPr>
          <w:rFonts w:cstheme="minorHAnsi"/>
          <w:sz w:val="24"/>
          <w:szCs w:val="24"/>
        </w:rPr>
        <w:t>,</w:t>
      </w:r>
      <w:r w:rsidR="00107FA4" w:rsidRPr="00107FA4">
        <w:rPr>
          <w:rFonts w:cstheme="minorHAnsi"/>
          <w:sz w:val="24"/>
          <w:szCs w:val="24"/>
        </w:rPr>
        <w:t>922</w:t>
      </w:r>
      <w:r w:rsidR="00107FA4">
        <w:rPr>
          <w:rFonts w:cstheme="minorHAnsi"/>
          <w:sz w:val="24"/>
          <w:szCs w:val="24"/>
        </w:rPr>
        <w:t>,</w:t>
      </w:r>
      <w:r w:rsidR="00107FA4" w:rsidRPr="00107FA4">
        <w:rPr>
          <w:rFonts w:cstheme="minorHAnsi"/>
          <w:sz w:val="24"/>
          <w:szCs w:val="24"/>
        </w:rPr>
        <w:t>157</w:t>
      </w:r>
      <w:r w:rsidR="00107FA4">
        <w:rPr>
          <w:rFonts w:cstheme="minorHAnsi"/>
          <w:sz w:val="24"/>
          <w:szCs w:val="24"/>
        </w:rPr>
        <w:t>,</w:t>
      </w:r>
      <w:r w:rsidR="00107FA4" w:rsidRPr="00107FA4">
        <w:rPr>
          <w:rFonts w:cstheme="minorHAnsi"/>
          <w:sz w:val="24"/>
          <w:szCs w:val="24"/>
        </w:rPr>
        <w:t>666.14</w:t>
      </w:r>
      <w:r w:rsidR="00705536">
        <w:rPr>
          <w:rFonts w:cstheme="minorHAnsi"/>
          <w:sz w:val="24"/>
          <w:szCs w:val="24"/>
        </w:rPr>
        <w:t xml:space="preserve"> </w:t>
      </w:r>
      <w:r w:rsidR="005551B6">
        <w:rPr>
          <w:rFonts w:cstheme="minorHAnsi"/>
          <w:sz w:val="24"/>
          <w:szCs w:val="24"/>
        </w:rPr>
        <w:t xml:space="preserve">or </w:t>
      </w:r>
      <w:r w:rsidR="00DB0594">
        <w:rPr>
          <w:rFonts w:cstheme="minorHAnsi"/>
          <w:sz w:val="24"/>
          <w:szCs w:val="24"/>
        </w:rPr>
        <w:t>9</w:t>
      </w:r>
      <w:r w:rsidR="0056717E">
        <w:rPr>
          <w:rFonts w:cstheme="minorHAnsi"/>
          <w:sz w:val="24"/>
          <w:szCs w:val="24"/>
        </w:rPr>
        <w:t>4</w:t>
      </w:r>
      <w:r w:rsidR="00DB0594">
        <w:rPr>
          <w:rFonts w:cstheme="minorHAnsi"/>
          <w:sz w:val="24"/>
          <w:szCs w:val="24"/>
        </w:rPr>
        <w:t>.</w:t>
      </w:r>
      <w:r w:rsidR="0056717E">
        <w:rPr>
          <w:rFonts w:cstheme="minorHAnsi"/>
          <w:sz w:val="24"/>
          <w:szCs w:val="24"/>
        </w:rPr>
        <w:t>22</w:t>
      </w:r>
      <w:r w:rsidR="005551B6">
        <w:rPr>
          <w:rFonts w:cstheme="minorHAnsi"/>
          <w:sz w:val="24"/>
          <w:szCs w:val="24"/>
        </w:rPr>
        <w:t>%</w:t>
      </w:r>
      <w:r w:rsidR="00735559">
        <w:rPr>
          <w:rFonts w:cstheme="minorHAnsi"/>
          <w:sz w:val="24"/>
          <w:szCs w:val="24"/>
        </w:rPr>
        <w:t xml:space="preserve"> in the Final Budget</w:t>
      </w:r>
      <w:r w:rsidR="005551B6">
        <w:rPr>
          <w:rFonts w:cstheme="minorHAnsi"/>
          <w:sz w:val="24"/>
          <w:szCs w:val="24"/>
        </w:rPr>
        <w:t>.</w:t>
      </w:r>
      <w:r w:rsidR="004E2AEB" w:rsidRPr="00F661E5">
        <w:rPr>
          <w:rFonts w:cstheme="minorHAnsi"/>
          <w:sz w:val="24"/>
          <w:szCs w:val="24"/>
        </w:rPr>
        <w:t xml:space="preserve"> </w:t>
      </w:r>
      <w:r w:rsidR="005551B6">
        <w:rPr>
          <w:rFonts w:cstheme="minorHAnsi"/>
          <w:sz w:val="24"/>
          <w:szCs w:val="24"/>
        </w:rPr>
        <w:t xml:space="preserve">The 2024 Approved </w:t>
      </w:r>
      <w:r w:rsidR="004E2AEB" w:rsidRPr="00F661E5">
        <w:rPr>
          <w:rFonts w:cstheme="minorHAnsi"/>
          <w:sz w:val="24"/>
          <w:szCs w:val="24"/>
        </w:rPr>
        <w:t xml:space="preserve">Independent Revenue </w:t>
      </w:r>
      <w:r w:rsidR="004E2AEB">
        <w:rPr>
          <w:rFonts w:cstheme="minorHAnsi"/>
          <w:sz w:val="24"/>
          <w:szCs w:val="24"/>
        </w:rPr>
        <w:t>of</w:t>
      </w:r>
      <w:r w:rsidR="004E2AEB" w:rsidRPr="009F023B">
        <w:t xml:space="preserve"> N</w:t>
      </w:r>
      <w:r w:rsidR="009A656B" w:rsidRPr="009A656B">
        <w:t>23</w:t>
      </w:r>
      <w:r w:rsidR="009A656B">
        <w:t>,</w:t>
      </w:r>
      <w:r w:rsidR="009A656B" w:rsidRPr="009A656B">
        <w:t>909</w:t>
      </w:r>
      <w:r w:rsidR="009A656B">
        <w:t>,</w:t>
      </w:r>
      <w:r w:rsidR="009A656B" w:rsidRPr="009A656B">
        <w:t>607</w:t>
      </w:r>
      <w:r w:rsidR="009A656B">
        <w:t>,</w:t>
      </w:r>
      <w:r w:rsidR="009A656B" w:rsidRPr="009A656B">
        <w:t>907.29</w:t>
      </w:r>
      <w:r w:rsidR="004E2AEB" w:rsidRPr="009F023B">
        <w:t xml:space="preserve"> </w:t>
      </w:r>
      <w:r w:rsidR="00735559">
        <w:t>was</w:t>
      </w:r>
      <w:r w:rsidR="005551B6">
        <w:t xml:space="preserve"> revised to N</w:t>
      </w:r>
      <w:r w:rsidR="000A33C2" w:rsidRPr="000A33C2">
        <w:rPr>
          <w:rFonts w:ascii="Calibri" w:eastAsia="Times New Roman" w:hAnsi="Calibri" w:cs="Calibri"/>
          <w:color w:val="000000"/>
          <w:lang w:eastAsia="en-US"/>
        </w:rPr>
        <w:t>34</w:t>
      </w:r>
      <w:r w:rsidR="000A33C2">
        <w:rPr>
          <w:rFonts w:ascii="Calibri" w:eastAsia="Times New Roman" w:hAnsi="Calibri" w:cs="Calibri"/>
          <w:color w:val="000000"/>
          <w:lang w:eastAsia="en-US"/>
        </w:rPr>
        <w:t>,</w:t>
      </w:r>
      <w:r w:rsidR="000A33C2" w:rsidRPr="000A33C2">
        <w:rPr>
          <w:rFonts w:ascii="Calibri" w:eastAsia="Times New Roman" w:hAnsi="Calibri" w:cs="Calibri"/>
          <w:color w:val="000000"/>
          <w:lang w:eastAsia="en-US"/>
        </w:rPr>
        <w:t>642</w:t>
      </w:r>
      <w:r w:rsidR="000A33C2">
        <w:rPr>
          <w:rFonts w:ascii="Calibri" w:eastAsia="Times New Roman" w:hAnsi="Calibri" w:cs="Calibri"/>
          <w:color w:val="000000"/>
          <w:lang w:eastAsia="en-US"/>
        </w:rPr>
        <w:t>,</w:t>
      </w:r>
      <w:r w:rsidR="000A33C2" w:rsidRPr="000A33C2">
        <w:rPr>
          <w:rFonts w:ascii="Calibri" w:eastAsia="Times New Roman" w:hAnsi="Calibri" w:cs="Calibri"/>
          <w:color w:val="000000"/>
          <w:lang w:eastAsia="en-US"/>
        </w:rPr>
        <w:t>383</w:t>
      </w:r>
      <w:r w:rsidR="000A33C2">
        <w:rPr>
          <w:rFonts w:ascii="Calibri" w:eastAsia="Times New Roman" w:hAnsi="Calibri" w:cs="Calibri"/>
          <w:color w:val="000000"/>
          <w:lang w:eastAsia="en-US"/>
        </w:rPr>
        <w:t>,</w:t>
      </w:r>
      <w:r w:rsidR="000A33C2" w:rsidRPr="000A33C2">
        <w:rPr>
          <w:rFonts w:ascii="Calibri" w:eastAsia="Times New Roman" w:hAnsi="Calibri" w:cs="Calibri"/>
          <w:color w:val="000000"/>
          <w:lang w:eastAsia="en-US"/>
        </w:rPr>
        <w:t>341.79</w:t>
      </w:r>
      <w:r w:rsidR="005551B6" w:rsidRPr="005551B6">
        <w:rPr>
          <w:rFonts w:ascii="Calibri" w:eastAsia="Times New Roman" w:hAnsi="Calibri" w:cs="Calibri"/>
          <w:color w:val="000000"/>
          <w:lang w:eastAsia="en-US"/>
        </w:rPr>
        <w:t xml:space="preserve"> </w:t>
      </w:r>
      <w:r w:rsidR="00470EFE">
        <w:rPr>
          <w:rFonts w:ascii="Calibri" w:eastAsia="Times New Roman" w:hAnsi="Calibri" w:cs="Calibri"/>
          <w:color w:val="000000"/>
          <w:lang w:eastAsia="en-US"/>
        </w:rPr>
        <w:t>with an increase of N</w:t>
      </w:r>
      <w:r w:rsidR="000A33C2" w:rsidRPr="000A33C2">
        <w:rPr>
          <w:rFonts w:ascii="Calibri" w:eastAsia="Times New Roman" w:hAnsi="Calibri" w:cs="Calibri"/>
          <w:color w:val="000000"/>
          <w:lang w:eastAsia="en-US"/>
        </w:rPr>
        <w:t>10</w:t>
      </w:r>
      <w:r w:rsidR="000A33C2">
        <w:rPr>
          <w:rFonts w:ascii="Calibri" w:eastAsia="Times New Roman" w:hAnsi="Calibri" w:cs="Calibri"/>
          <w:color w:val="000000"/>
          <w:lang w:eastAsia="en-US"/>
        </w:rPr>
        <w:t>,</w:t>
      </w:r>
      <w:r w:rsidR="000A33C2" w:rsidRPr="000A33C2">
        <w:rPr>
          <w:rFonts w:ascii="Calibri" w:eastAsia="Times New Roman" w:hAnsi="Calibri" w:cs="Calibri"/>
          <w:color w:val="000000"/>
          <w:lang w:eastAsia="en-US"/>
        </w:rPr>
        <w:t>732</w:t>
      </w:r>
      <w:r w:rsidR="000A33C2">
        <w:rPr>
          <w:rFonts w:ascii="Calibri" w:eastAsia="Times New Roman" w:hAnsi="Calibri" w:cs="Calibri"/>
          <w:color w:val="000000"/>
          <w:lang w:eastAsia="en-US"/>
        </w:rPr>
        <w:t>,</w:t>
      </w:r>
      <w:r w:rsidR="000A33C2" w:rsidRPr="000A33C2">
        <w:rPr>
          <w:rFonts w:ascii="Calibri" w:eastAsia="Times New Roman" w:hAnsi="Calibri" w:cs="Calibri"/>
          <w:color w:val="000000"/>
          <w:lang w:eastAsia="en-US"/>
        </w:rPr>
        <w:t>775</w:t>
      </w:r>
      <w:r w:rsidR="000A33C2">
        <w:rPr>
          <w:rFonts w:ascii="Calibri" w:eastAsia="Times New Roman" w:hAnsi="Calibri" w:cs="Calibri"/>
          <w:color w:val="000000"/>
          <w:lang w:eastAsia="en-US"/>
        </w:rPr>
        <w:t>,</w:t>
      </w:r>
      <w:r w:rsidR="000A33C2" w:rsidRPr="000A33C2">
        <w:rPr>
          <w:rFonts w:ascii="Calibri" w:eastAsia="Times New Roman" w:hAnsi="Calibri" w:cs="Calibri"/>
          <w:color w:val="000000"/>
          <w:lang w:eastAsia="en-US"/>
        </w:rPr>
        <w:t>434.5</w:t>
      </w:r>
      <w:r w:rsidR="000A33C2">
        <w:rPr>
          <w:rFonts w:ascii="Calibri" w:eastAsia="Times New Roman" w:hAnsi="Calibri" w:cs="Calibri"/>
          <w:color w:val="000000"/>
          <w:lang w:eastAsia="en-US"/>
        </w:rPr>
        <w:t>1</w:t>
      </w:r>
      <w:r w:rsidR="005551B6" w:rsidRPr="005551B6">
        <w:rPr>
          <w:rFonts w:ascii="Calibri" w:eastAsia="Times New Roman" w:hAnsi="Calibri" w:cs="Calibri"/>
          <w:color w:val="000000"/>
          <w:lang w:val="en-US" w:eastAsia="en-US"/>
        </w:rPr>
        <w:t xml:space="preserve"> </w:t>
      </w:r>
      <w:r w:rsidR="00470EFE">
        <w:rPr>
          <w:rFonts w:ascii="Calibri" w:eastAsia="Times New Roman" w:hAnsi="Calibri" w:cs="Calibri"/>
          <w:color w:val="000000"/>
          <w:lang w:val="en-US" w:eastAsia="en-US"/>
        </w:rPr>
        <w:t xml:space="preserve">or </w:t>
      </w:r>
      <w:r w:rsidR="00030AED">
        <w:rPr>
          <w:rFonts w:ascii="Calibri" w:eastAsia="Times New Roman" w:hAnsi="Calibri" w:cs="Calibri"/>
          <w:color w:val="000000"/>
          <w:lang w:val="en-US" w:eastAsia="en-US"/>
        </w:rPr>
        <w:t>4</w:t>
      </w:r>
      <w:r w:rsidR="0056717E">
        <w:rPr>
          <w:rFonts w:ascii="Calibri" w:eastAsia="Times New Roman" w:hAnsi="Calibri" w:cs="Calibri"/>
          <w:color w:val="000000"/>
          <w:lang w:val="en-US" w:eastAsia="en-US"/>
        </w:rPr>
        <w:t>4</w:t>
      </w:r>
      <w:r w:rsidR="00470EFE">
        <w:rPr>
          <w:rFonts w:ascii="Calibri" w:eastAsia="Times New Roman" w:hAnsi="Calibri" w:cs="Calibri"/>
          <w:color w:val="000000"/>
          <w:lang w:val="en-US" w:eastAsia="en-US"/>
        </w:rPr>
        <w:t>.</w:t>
      </w:r>
      <w:r w:rsidR="0056717E">
        <w:rPr>
          <w:rFonts w:ascii="Calibri" w:eastAsia="Times New Roman" w:hAnsi="Calibri" w:cs="Calibri"/>
          <w:color w:val="000000"/>
          <w:lang w:val="en-US" w:eastAsia="en-US"/>
        </w:rPr>
        <w:t>89</w:t>
      </w:r>
      <w:r w:rsidR="00470EFE">
        <w:rPr>
          <w:rFonts w:ascii="Calibri" w:eastAsia="Times New Roman" w:hAnsi="Calibri" w:cs="Calibri"/>
          <w:color w:val="000000"/>
          <w:lang w:val="en-US" w:eastAsia="en-US"/>
        </w:rPr>
        <w:t>%</w:t>
      </w:r>
      <w:r w:rsidR="00735559">
        <w:rPr>
          <w:rFonts w:ascii="Calibri" w:eastAsia="Times New Roman" w:hAnsi="Calibri" w:cs="Calibri"/>
          <w:color w:val="000000"/>
          <w:lang w:val="en-US" w:eastAsia="en-US"/>
        </w:rPr>
        <w:t xml:space="preserve"> in the Final Budget</w:t>
      </w:r>
      <w:r w:rsidR="00470EFE">
        <w:rPr>
          <w:rFonts w:ascii="Calibri" w:eastAsia="Times New Roman" w:hAnsi="Calibri" w:cs="Calibri"/>
          <w:color w:val="000000"/>
          <w:lang w:val="en-US" w:eastAsia="en-US"/>
        </w:rPr>
        <w:t>. Also,</w:t>
      </w:r>
      <w:r w:rsidR="004E2AEB" w:rsidRPr="009F023B">
        <w:t xml:space="preserve"> </w:t>
      </w:r>
      <w:r w:rsidR="004E2AEB">
        <w:t>Other</w:t>
      </w:r>
      <w:r w:rsidR="004E2AEB" w:rsidRPr="009F023B">
        <w:t xml:space="preserve"> Receipts of </w:t>
      </w:r>
      <w:r w:rsidR="00EE0847" w:rsidRPr="009F023B">
        <w:t>N</w:t>
      </w:r>
      <w:r w:rsidR="00EE0847" w:rsidRPr="009A656B">
        <w:t>67</w:t>
      </w:r>
      <w:r w:rsidR="00EE0847">
        <w:t>,</w:t>
      </w:r>
      <w:r w:rsidR="00EE0847" w:rsidRPr="009A656B">
        <w:t>106</w:t>
      </w:r>
      <w:r w:rsidR="00EE0847">
        <w:t>,</w:t>
      </w:r>
      <w:r w:rsidR="00EE0847" w:rsidRPr="009A656B">
        <w:t>274</w:t>
      </w:r>
      <w:r w:rsidR="00EE0847">
        <w:t>,</w:t>
      </w:r>
      <w:r w:rsidR="00EE0847" w:rsidRPr="009A656B">
        <w:t>417.32</w:t>
      </w:r>
      <w:r w:rsidR="00EE0847">
        <w:t xml:space="preserve"> </w:t>
      </w:r>
      <w:r w:rsidR="004E2AEB">
        <w:t>comprising of Aid &amp; Grants and Capital Development Fund</w:t>
      </w:r>
      <w:r w:rsidR="009A656B">
        <w:t xml:space="preserve"> Receipts</w:t>
      </w:r>
      <w:r w:rsidR="00470EFE">
        <w:t xml:space="preserve"> had a</w:t>
      </w:r>
      <w:r w:rsidR="00AB411B">
        <w:t xml:space="preserve"> revised figure of </w:t>
      </w:r>
      <w:r w:rsidR="00BF6CF3" w:rsidRPr="009F023B">
        <w:t>N</w:t>
      </w:r>
      <w:r w:rsidR="00BF6CF3" w:rsidRPr="00BF6CF3">
        <w:t>76</w:t>
      </w:r>
      <w:r w:rsidR="00BF6CF3">
        <w:t>,</w:t>
      </w:r>
      <w:r w:rsidR="00BF6CF3" w:rsidRPr="00BF6CF3">
        <w:t>744</w:t>
      </w:r>
      <w:r w:rsidR="00BF6CF3">
        <w:t>,</w:t>
      </w:r>
      <w:r w:rsidR="00BF6CF3" w:rsidRPr="00BF6CF3">
        <w:t>513</w:t>
      </w:r>
      <w:r w:rsidR="00BF6CF3">
        <w:t>,</w:t>
      </w:r>
      <w:r w:rsidR="00BF6CF3" w:rsidRPr="00BF6CF3">
        <w:t>428</w:t>
      </w:r>
      <w:r w:rsidR="00D7654A" w:rsidRPr="00D7654A">
        <w:rPr>
          <w:rFonts w:ascii="Calibri" w:eastAsia="Times New Roman" w:hAnsi="Calibri" w:cs="Calibri"/>
          <w:color w:val="000000"/>
          <w:lang w:val="en-US" w:eastAsia="en-US"/>
        </w:rPr>
        <w:t xml:space="preserve"> </w:t>
      </w:r>
      <w:r w:rsidR="00AB411B">
        <w:t xml:space="preserve">with an </w:t>
      </w:r>
      <w:r w:rsidR="00470EFE">
        <w:t>increase</w:t>
      </w:r>
      <w:r w:rsidR="00AB411B">
        <w:t>d</w:t>
      </w:r>
      <w:r w:rsidR="00470EFE">
        <w:t xml:space="preserve"> </w:t>
      </w:r>
      <w:r w:rsidR="00AB411B">
        <w:t xml:space="preserve">figure </w:t>
      </w:r>
      <w:r w:rsidR="00470EFE">
        <w:t xml:space="preserve">of </w:t>
      </w:r>
      <w:r w:rsidR="00AB411B">
        <w:t>N</w:t>
      </w:r>
      <w:r w:rsidR="00EE0847" w:rsidRPr="00EE0847">
        <w:t>9</w:t>
      </w:r>
      <w:r w:rsidR="00EE0847">
        <w:t>,</w:t>
      </w:r>
      <w:r w:rsidR="00EE0847" w:rsidRPr="00EE0847">
        <w:t>638</w:t>
      </w:r>
      <w:r w:rsidR="00EE0847">
        <w:t>,</w:t>
      </w:r>
      <w:r w:rsidR="00EE0847" w:rsidRPr="00EE0847">
        <w:t>239</w:t>
      </w:r>
      <w:r w:rsidR="00EE0847">
        <w:t>,</w:t>
      </w:r>
      <w:r w:rsidR="00EE0847" w:rsidRPr="00EE0847">
        <w:t>010.68</w:t>
      </w:r>
      <w:r w:rsidR="00EE0847">
        <w:t xml:space="preserve"> </w:t>
      </w:r>
      <w:r w:rsidR="00AB411B">
        <w:t xml:space="preserve">or </w:t>
      </w:r>
      <w:r w:rsidR="00B25ED1">
        <w:t>1</w:t>
      </w:r>
      <w:r w:rsidR="00EE0847">
        <w:t>4</w:t>
      </w:r>
      <w:r w:rsidR="00AB411B">
        <w:t>.</w:t>
      </w:r>
      <w:r w:rsidR="00B25ED1">
        <w:t>3</w:t>
      </w:r>
      <w:r w:rsidR="00EE0847">
        <w:t>6</w:t>
      </w:r>
      <w:r w:rsidR="00AB411B">
        <w:t>%</w:t>
      </w:r>
      <w:r w:rsidR="00AA53CB">
        <w:t xml:space="preserve">. </w:t>
      </w:r>
      <w:r w:rsidR="002848D3">
        <w:t>Thus,</w:t>
      </w:r>
      <w:r w:rsidR="00735559">
        <w:t xml:space="preserve"> the</w:t>
      </w:r>
      <w:r w:rsidR="00AA53CB">
        <w:t xml:space="preserve"> </w:t>
      </w:r>
      <w:r w:rsidR="00735559">
        <w:t>Final</w:t>
      </w:r>
      <w:r w:rsidR="00B25ED1">
        <w:t xml:space="preserve"> </w:t>
      </w:r>
      <w:r w:rsidR="002848D3">
        <w:t>2024 Budget</w:t>
      </w:r>
      <w:r w:rsidR="00AA53CB">
        <w:t xml:space="preserve"> </w:t>
      </w:r>
      <w:r w:rsidR="002848D3">
        <w:t>envelope is</w:t>
      </w:r>
      <w:r w:rsidR="00B25ED1" w:rsidRPr="00B25ED1">
        <w:rPr>
          <w:rFonts w:cstheme="minorHAnsi"/>
          <w:color w:val="FF0000"/>
          <w:sz w:val="24"/>
          <w:szCs w:val="24"/>
        </w:rPr>
        <w:t xml:space="preserve"> </w:t>
      </w:r>
      <w:r w:rsidR="00B25ED1" w:rsidRPr="00B25ED1">
        <w:rPr>
          <w:rFonts w:cstheme="minorHAnsi"/>
          <w:sz w:val="24"/>
          <w:szCs w:val="24"/>
        </w:rPr>
        <w:t>N373,020,567,319.00</w:t>
      </w:r>
      <w:r w:rsidR="009F56CB" w:rsidRPr="00B25ED1">
        <w:rPr>
          <w:rFonts w:cstheme="minorHAnsi"/>
          <w:sz w:val="24"/>
          <w:szCs w:val="24"/>
        </w:rPr>
        <w:t>.</w:t>
      </w:r>
    </w:p>
    <w:p w14:paraId="3C77C70A" w14:textId="08C36383" w:rsidR="004E2AEB" w:rsidRPr="009F023B" w:rsidRDefault="004E2AEB" w:rsidP="004E2AEB">
      <w:pPr>
        <w:spacing w:before="0" w:after="0"/>
      </w:pPr>
    </w:p>
    <w:p w14:paraId="15B79BE4" w14:textId="58847EE9" w:rsidR="00F62532" w:rsidRPr="00F222E8" w:rsidRDefault="00F62532" w:rsidP="00F62532">
      <w:pPr>
        <w:spacing w:before="0" w:after="0"/>
        <w:rPr>
          <w:rFonts w:ascii="Tahoma" w:eastAsia="Times New Roman" w:hAnsi="Tahoma" w:cs="Tahoma"/>
          <w:b/>
          <w:bCs/>
          <w:color w:val="000000"/>
          <w:sz w:val="20"/>
          <w:szCs w:val="20"/>
          <w:lang w:val="en-US" w:eastAsia="en-US"/>
        </w:rPr>
      </w:pPr>
      <w:r w:rsidRPr="009F023B">
        <w:t xml:space="preserve">The </w:t>
      </w:r>
      <w:r w:rsidR="002848D3" w:rsidRPr="009F023B">
        <w:t>202</w:t>
      </w:r>
      <w:r w:rsidR="002848D3">
        <w:t>4</w:t>
      </w:r>
      <w:r w:rsidR="002848D3" w:rsidRPr="009F023B">
        <w:t xml:space="preserve"> Cumulative</w:t>
      </w:r>
      <w:r w:rsidR="008138BE">
        <w:t xml:space="preserve"> </w:t>
      </w:r>
      <w:r w:rsidRPr="009F023B">
        <w:t xml:space="preserve">Revenue </w:t>
      </w:r>
      <w:r w:rsidR="008138BE">
        <w:t xml:space="preserve">(Q1 – Q4) </w:t>
      </w:r>
      <w:r w:rsidRPr="009F023B">
        <w:t xml:space="preserve">from all </w:t>
      </w:r>
      <w:r w:rsidR="002848D3" w:rsidRPr="009F023B">
        <w:t>sources was</w:t>
      </w:r>
      <w:r w:rsidR="008138BE">
        <w:t xml:space="preserve"> recorded </w:t>
      </w:r>
      <w:r w:rsidRPr="009F023B">
        <w:t xml:space="preserve">at </w:t>
      </w:r>
      <w:r w:rsidR="00D13970">
        <w:t>N</w:t>
      </w:r>
      <w:r w:rsidR="00D13970" w:rsidRPr="0054345F">
        <w:t xml:space="preserve">339,538,126,947.25 </w:t>
      </w:r>
      <w:r w:rsidR="006C51FC">
        <w:t xml:space="preserve">while </w:t>
      </w:r>
      <w:r w:rsidR="00D13970" w:rsidRPr="0054345F">
        <w:t xml:space="preserve">Q4 </w:t>
      </w:r>
      <w:r w:rsidR="006C51FC">
        <w:t xml:space="preserve">total </w:t>
      </w:r>
      <w:r w:rsidR="00D13970" w:rsidRPr="0054345F">
        <w:t xml:space="preserve">revenue </w:t>
      </w:r>
      <w:r w:rsidR="006C51FC">
        <w:t>was</w:t>
      </w:r>
      <w:r w:rsidR="00D13970" w:rsidRPr="0054345F">
        <w:t xml:space="preserve"> </w:t>
      </w:r>
      <w:r w:rsidR="00D32C3C" w:rsidRPr="00D32C3C">
        <w:t>N</w:t>
      </w:r>
      <w:r w:rsidR="00D13970" w:rsidRPr="0054345F">
        <w:t>104,966,637,531.34</w:t>
      </w:r>
      <w:r w:rsidR="006C51FC">
        <w:t>,</w:t>
      </w:r>
      <w:r w:rsidR="00D32C3C" w:rsidRPr="0054345F">
        <w:t xml:space="preserve"> which is </w:t>
      </w:r>
      <w:r w:rsidR="00FD3C32" w:rsidRPr="0054345F">
        <w:t>the highest</w:t>
      </w:r>
      <w:r w:rsidR="00D32C3C" w:rsidRPr="0054345F">
        <w:t xml:space="preserve"> </w:t>
      </w:r>
      <w:r w:rsidR="00FD3C32" w:rsidRPr="0054345F">
        <w:t>of all quarters’</w:t>
      </w:r>
      <w:r w:rsidR="00D32C3C" w:rsidRPr="0054345F">
        <w:t xml:space="preserve"> performance </w:t>
      </w:r>
      <w:r w:rsidR="00D13970" w:rsidRPr="0054345F">
        <w:t>at</w:t>
      </w:r>
      <w:r w:rsidR="00D32C3C" w:rsidRPr="0054345F">
        <w:t xml:space="preserve"> 2</w:t>
      </w:r>
      <w:r w:rsidR="00CF0978" w:rsidRPr="0054345F">
        <w:t>7.7%</w:t>
      </w:r>
      <w:r w:rsidRPr="0054345F">
        <w:t xml:space="preserve"> of the total </w:t>
      </w:r>
      <w:r w:rsidR="001453A8" w:rsidRPr="0054345F">
        <w:t>Q4</w:t>
      </w:r>
      <w:r w:rsidR="00D32C3C" w:rsidRPr="0054345F">
        <w:t xml:space="preserve"> Revenue</w:t>
      </w:r>
      <w:r w:rsidR="006C51FC">
        <w:t>.</w:t>
      </w:r>
      <w:r>
        <w:rPr>
          <w:rFonts w:ascii="Calibri" w:eastAsia="Times New Roman" w:hAnsi="Calibri" w:cs="Calibri"/>
          <w:color w:val="000000"/>
          <w:lang w:val="en-US" w:eastAsia="en-US"/>
        </w:rPr>
        <w:t xml:space="preserve"> </w:t>
      </w:r>
      <w:r>
        <w:t xml:space="preserve"> Benue State Share of FAAC </w:t>
      </w:r>
      <w:r w:rsidR="006C51FC">
        <w:t>dropped in Q4 at</w:t>
      </w:r>
      <w:r>
        <w:t xml:space="preserve"> </w:t>
      </w:r>
      <w:r w:rsidR="00D32C3C">
        <w:t>N</w:t>
      </w:r>
      <w:r w:rsidR="002A7EDC">
        <w:t>33</w:t>
      </w:r>
      <w:r w:rsidR="00D13970">
        <w:t>,</w:t>
      </w:r>
      <w:r w:rsidR="002A7EDC">
        <w:t>794</w:t>
      </w:r>
      <w:r w:rsidR="00D13970">
        <w:t>,</w:t>
      </w:r>
      <w:r w:rsidR="002A7EDC">
        <w:t>521</w:t>
      </w:r>
      <w:r w:rsidR="00D13970">
        <w:t>,</w:t>
      </w:r>
      <w:r w:rsidR="002A7EDC">
        <w:t>36</w:t>
      </w:r>
      <w:r w:rsidR="009317FB" w:rsidRPr="009317FB">
        <w:t>7.</w:t>
      </w:r>
      <w:r w:rsidR="002A7EDC">
        <w:t>69</w:t>
      </w:r>
      <w:r w:rsidR="00D32C3C" w:rsidRPr="00D32C3C">
        <w:t xml:space="preserve"> </w:t>
      </w:r>
      <w:r w:rsidR="00D32C3C">
        <w:t>compared to Q</w:t>
      </w:r>
      <w:r w:rsidR="00BF14EA">
        <w:t>3</w:t>
      </w:r>
      <w:r w:rsidR="00D32C3C">
        <w:t xml:space="preserve"> figure of </w:t>
      </w:r>
      <w:r w:rsidRPr="009F023B">
        <w:t>N</w:t>
      </w:r>
      <w:r>
        <w:t>79,296,700,962</w:t>
      </w:r>
      <w:r w:rsidRPr="00477B67">
        <w:t>.3</w:t>
      </w:r>
      <w:r>
        <w:t xml:space="preserve">8 </w:t>
      </w:r>
      <w:r w:rsidR="00C01735">
        <w:t xml:space="preserve">or </w:t>
      </w:r>
      <w:r w:rsidR="002A7EDC">
        <w:t>42.</w:t>
      </w:r>
      <w:r w:rsidR="000D78A9">
        <w:t>6</w:t>
      </w:r>
      <w:r w:rsidR="002A7EDC">
        <w:t>2</w:t>
      </w:r>
      <w:r w:rsidR="00C01735">
        <w:t xml:space="preserve">% </w:t>
      </w:r>
      <w:r w:rsidR="006C51FC">
        <w:t>decrease.</w:t>
      </w:r>
      <w:r>
        <w:t xml:space="preserve"> </w:t>
      </w:r>
      <w:r w:rsidR="002848D3">
        <w:t>Similarly, Independent</w:t>
      </w:r>
      <w:r w:rsidRPr="009F023B">
        <w:t xml:space="preserve"> Revenue </w:t>
      </w:r>
      <w:r w:rsidR="00C01735">
        <w:t xml:space="preserve">of </w:t>
      </w:r>
      <w:r w:rsidR="00311D4C">
        <w:t>N</w:t>
      </w:r>
      <w:r w:rsidR="003275A1" w:rsidRPr="003275A1">
        <w:t>1</w:t>
      </w:r>
      <w:r w:rsidR="003275A1">
        <w:t>,</w:t>
      </w:r>
      <w:r w:rsidR="003275A1" w:rsidRPr="003275A1">
        <w:t>977</w:t>
      </w:r>
      <w:r w:rsidR="003275A1">
        <w:t>,</w:t>
      </w:r>
      <w:r w:rsidR="003275A1" w:rsidRPr="003275A1">
        <w:t>665</w:t>
      </w:r>
      <w:r w:rsidR="003275A1">
        <w:t>,</w:t>
      </w:r>
      <w:r w:rsidR="003275A1" w:rsidRPr="003275A1">
        <w:t>229.59</w:t>
      </w:r>
      <w:r w:rsidR="00311D4C">
        <w:t xml:space="preserve"> was collected for the period under review</w:t>
      </w:r>
      <w:r w:rsidR="001076B4">
        <w:t xml:space="preserve">, this was also lower </w:t>
      </w:r>
      <w:r w:rsidR="002848D3">
        <w:t>than Q</w:t>
      </w:r>
      <w:r w:rsidR="003275A1">
        <w:t>3</w:t>
      </w:r>
      <w:r w:rsidR="00311D4C">
        <w:t xml:space="preserve"> figure of </w:t>
      </w:r>
      <w:r w:rsidR="004A0751">
        <w:t>N</w:t>
      </w:r>
      <w:r w:rsidR="002848D3">
        <w:t>2,749,391,585.85,</w:t>
      </w:r>
      <w:r w:rsidR="001076B4">
        <w:t xml:space="preserve"> however</w:t>
      </w:r>
      <w:r w:rsidRPr="009F023B">
        <w:t xml:space="preserve"> </w:t>
      </w:r>
      <w:r w:rsidR="001076B4">
        <w:t xml:space="preserve">there was an increase in </w:t>
      </w:r>
      <w:r>
        <w:t>Other</w:t>
      </w:r>
      <w:r w:rsidRPr="009F023B">
        <w:t xml:space="preserve"> Receipts </w:t>
      </w:r>
      <w:r w:rsidR="001076B4">
        <w:t>at</w:t>
      </w:r>
      <w:r w:rsidRPr="009F023B">
        <w:t xml:space="preserve"> </w:t>
      </w:r>
      <w:r w:rsidR="00311D4C">
        <w:t>N</w:t>
      </w:r>
      <w:r w:rsidR="002A7EDC" w:rsidRPr="002A7EDC">
        <w:t>85</w:t>
      </w:r>
      <w:r w:rsidR="002A7EDC">
        <w:t>,</w:t>
      </w:r>
      <w:r w:rsidR="002A7EDC" w:rsidRPr="002A7EDC">
        <w:t>018</w:t>
      </w:r>
      <w:r w:rsidR="002A7EDC">
        <w:t>,</w:t>
      </w:r>
      <w:r w:rsidR="002A7EDC" w:rsidRPr="002A7EDC">
        <w:t>621</w:t>
      </w:r>
      <w:r w:rsidR="002A7EDC">
        <w:t>,</w:t>
      </w:r>
      <w:r w:rsidR="002A7EDC" w:rsidRPr="002A7EDC">
        <w:t>111.11</w:t>
      </w:r>
      <w:r w:rsidR="004A0751" w:rsidRPr="0054345F">
        <w:t xml:space="preserve"> </w:t>
      </w:r>
      <w:r w:rsidR="008B459B">
        <w:t xml:space="preserve">for </w:t>
      </w:r>
      <w:r w:rsidR="001453A8">
        <w:t>Q4</w:t>
      </w:r>
      <w:r w:rsidR="008B459B">
        <w:t xml:space="preserve"> </w:t>
      </w:r>
      <w:r w:rsidR="001076B4">
        <w:t>compared to</w:t>
      </w:r>
      <w:r w:rsidR="008B459B">
        <w:t xml:space="preserve"> </w:t>
      </w:r>
      <w:r w:rsidRPr="009F023B">
        <w:t>N</w:t>
      </w:r>
      <w:r w:rsidR="004A0751">
        <w:t xml:space="preserve">10,177,575,701.19 </w:t>
      </w:r>
      <w:r w:rsidR="001076B4">
        <w:t xml:space="preserve">recorded in </w:t>
      </w:r>
      <w:r w:rsidR="008B459B">
        <w:t>Q</w:t>
      </w:r>
      <w:r w:rsidR="004A0751">
        <w:t>3</w:t>
      </w:r>
      <w:r w:rsidR="008B459B">
        <w:t xml:space="preserve">. </w:t>
      </w:r>
      <w:r>
        <w:t xml:space="preserve">The Cumulative total revenue of </w:t>
      </w:r>
      <w:r w:rsidR="0054345F">
        <w:t>N</w:t>
      </w:r>
      <w:r w:rsidR="007E1477" w:rsidRPr="0054345F">
        <w:t xml:space="preserve">339,538,126,947.25 </w:t>
      </w:r>
      <w:r w:rsidR="007E1477">
        <w:t>is</w:t>
      </w:r>
      <w:r w:rsidR="008B459B">
        <w:t xml:space="preserve"> an improvement over the Q</w:t>
      </w:r>
      <w:r w:rsidR="0054345F">
        <w:t>3</w:t>
      </w:r>
      <w:r w:rsidR="008B459B">
        <w:t xml:space="preserve"> figure of </w:t>
      </w:r>
      <w:r w:rsidR="0054345F">
        <w:t>N234,571,489,415.91</w:t>
      </w:r>
      <w:r w:rsidR="007E1477">
        <w:t>.</w:t>
      </w:r>
      <w:r w:rsidR="0054345F">
        <w:t xml:space="preserve"> </w:t>
      </w:r>
      <w:r>
        <w:t xml:space="preserve">This is comprised of </w:t>
      </w:r>
      <w:r w:rsidR="007E1477">
        <w:t>N</w:t>
      </w:r>
      <w:r w:rsidR="002A7EDC" w:rsidRPr="002A7EDC">
        <w:t>213</w:t>
      </w:r>
      <w:r w:rsidR="002A7EDC">
        <w:t>,</w:t>
      </w:r>
      <w:r w:rsidR="002A7EDC" w:rsidRPr="002A7EDC">
        <w:t>949</w:t>
      </w:r>
      <w:r w:rsidR="002A7EDC">
        <w:t>,</w:t>
      </w:r>
      <w:r w:rsidR="002A7EDC" w:rsidRPr="002A7EDC">
        <w:t>252</w:t>
      </w:r>
      <w:r w:rsidR="002A7EDC">
        <w:t>,</w:t>
      </w:r>
      <w:r w:rsidR="002A7EDC" w:rsidRPr="002A7EDC">
        <w:t>993.55</w:t>
      </w:r>
      <w:r w:rsidR="007E1477" w:rsidRPr="007E1477">
        <w:t xml:space="preserve"> </w:t>
      </w:r>
      <w:r>
        <w:t xml:space="preserve">from Share of FAAC, </w:t>
      </w:r>
      <w:r w:rsidR="007E1477">
        <w:t>N</w:t>
      </w:r>
      <w:r w:rsidR="002A7EDC" w:rsidRPr="002A7EDC">
        <w:rPr>
          <w:rFonts w:ascii="Tahoma" w:eastAsia="Times New Roman" w:hAnsi="Tahoma" w:cs="Tahoma"/>
          <w:color w:val="000000"/>
          <w:sz w:val="20"/>
          <w:szCs w:val="20"/>
          <w:lang w:val="en-US" w:eastAsia="en-US"/>
        </w:rPr>
        <w:t>10</w:t>
      </w:r>
      <w:r w:rsidR="002A7EDC">
        <w:rPr>
          <w:rFonts w:ascii="Tahoma" w:eastAsia="Times New Roman" w:hAnsi="Tahoma" w:cs="Tahoma"/>
          <w:color w:val="000000"/>
          <w:sz w:val="20"/>
          <w:szCs w:val="20"/>
          <w:lang w:val="en-US" w:eastAsia="en-US"/>
        </w:rPr>
        <w:t>,</w:t>
      </w:r>
      <w:r w:rsidR="002A7EDC" w:rsidRPr="002A7EDC">
        <w:rPr>
          <w:rFonts w:ascii="Tahoma" w:eastAsia="Times New Roman" w:hAnsi="Tahoma" w:cs="Tahoma"/>
          <w:color w:val="000000"/>
          <w:sz w:val="20"/>
          <w:szCs w:val="20"/>
          <w:lang w:val="en-US" w:eastAsia="en-US"/>
        </w:rPr>
        <w:t>691</w:t>
      </w:r>
      <w:r w:rsidR="002A7EDC">
        <w:rPr>
          <w:rFonts w:ascii="Tahoma" w:eastAsia="Times New Roman" w:hAnsi="Tahoma" w:cs="Tahoma"/>
          <w:color w:val="000000"/>
          <w:sz w:val="20"/>
          <w:szCs w:val="20"/>
          <w:lang w:val="en-US" w:eastAsia="en-US"/>
        </w:rPr>
        <w:t>,</w:t>
      </w:r>
      <w:r w:rsidR="002A7EDC" w:rsidRPr="002A7EDC">
        <w:rPr>
          <w:rFonts w:ascii="Tahoma" w:eastAsia="Times New Roman" w:hAnsi="Tahoma" w:cs="Tahoma"/>
          <w:color w:val="000000"/>
          <w:sz w:val="20"/>
          <w:szCs w:val="20"/>
          <w:lang w:val="en-US" w:eastAsia="en-US"/>
        </w:rPr>
        <w:t>070</w:t>
      </w:r>
      <w:r w:rsidR="002A7EDC">
        <w:rPr>
          <w:rFonts w:ascii="Tahoma" w:eastAsia="Times New Roman" w:hAnsi="Tahoma" w:cs="Tahoma"/>
          <w:color w:val="000000"/>
          <w:sz w:val="20"/>
          <w:szCs w:val="20"/>
          <w:lang w:val="en-US" w:eastAsia="en-US"/>
        </w:rPr>
        <w:t>,</w:t>
      </w:r>
      <w:r w:rsidR="002A7EDC" w:rsidRPr="002A7EDC">
        <w:rPr>
          <w:rFonts w:ascii="Tahoma" w:eastAsia="Times New Roman" w:hAnsi="Tahoma" w:cs="Tahoma"/>
          <w:color w:val="000000"/>
          <w:sz w:val="20"/>
          <w:szCs w:val="20"/>
          <w:lang w:val="en-US" w:eastAsia="en-US"/>
        </w:rPr>
        <w:t>712.77</w:t>
      </w:r>
      <w:r w:rsidR="002A7EDC">
        <w:rPr>
          <w:rFonts w:ascii="Tahoma" w:eastAsia="Times New Roman" w:hAnsi="Tahoma" w:cs="Tahoma"/>
          <w:color w:val="000000"/>
          <w:sz w:val="20"/>
          <w:szCs w:val="20"/>
          <w:lang w:val="en-US" w:eastAsia="en-US"/>
        </w:rPr>
        <w:t xml:space="preserve"> </w:t>
      </w:r>
      <w:r>
        <w:t>for Internally Generated Revenue which is poor due to our inability to extract data (revenue records for majority of MDAs) from the new software (Softnet) that is being used</w:t>
      </w:r>
      <w:r w:rsidR="00BE789B">
        <w:t>.</w:t>
      </w:r>
      <w:r>
        <w:t xml:space="preserve"> The total revenue for </w:t>
      </w:r>
      <w:r w:rsidR="001453A8">
        <w:t>Q4</w:t>
      </w:r>
      <w:r>
        <w:t xml:space="preserve"> represents </w:t>
      </w:r>
      <w:r w:rsidR="00BE789B">
        <w:t>91</w:t>
      </w:r>
      <w:r w:rsidR="008B4B00">
        <w:t>.</w:t>
      </w:r>
      <w:r w:rsidR="00BE789B">
        <w:t>0</w:t>
      </w:r>
      <w:r w:rsidR="008B4B00">
        <w:t xml:space="preserve">% </w:t>
      </w:r>
      <w:r>
        <w:t xml:space="preserve">of the total 2024 Approved </w:t>
      </w:r>
      <w:r w:rsidR="008B4B00">
        <w:t xml:space="preserve">Revised </w:t>
      </w:r>
      <w:r>
        <w:t>Revenue Budget.</w:t>
      </w:r>
    </w:p>
    <w:p w14:paraId="2B0B0E0F" w14:textId="576B4804" w:rsidR="00C7361E" w:rsidRDefault="00C7361E" w:rsidP="00C7361E">
      <w:pPr>
        <w:pStyle w:val="Heading2"/>
      </w:pPr>
      <w:bookmarkStart w:id="4" w:name="_Toc188974994"/>
      <w:r>
        <w:lastRenderedPageBreak/>
        <w:t>Recurrent Expenditure Performance</w:t>
      </w:r>
      <w:bookmarkEnd w:id="4"/>
    </w:p>
    <w:p w14:paraId="328ED831" w14:textId="64E99371" w:rsidR="004E2AEB" w:rsidRPr="00F8309E" w:rsidRDefault="004E2AEB" w:rsidP="0089065E">
      <w:pPr>
        <w:spacing w:before="0" w:after="0"/>
        <w:rPr>
          <w:rFonts w:ascii="Tahoma" w:eastAsia="Times New Roman" w:hAnsi="Tahoma" w:cs="Tahoma"/>
          <w:b/>
          <w:bCs/>
          <w:color w:val="000000"/>
          <w:sz w:val="20"/>
          <w:szCs w:val="20"/>
          <w:lang w:val="en-US" w:eastAsia="en-US"/>
        </w:rPr>
      </w:pPr>
      <w:r>
        <w:t xml:space="preserve">The Approved </w:t>
      </w:r>
      <w:r w:rsidR="00AD018C">
        <w:t xml:space="preserve">Total </w:t>
      </w:r>
      <w:r>
        <w:t xml:space="preserve">Expenditure for the </w:t>
      </w:r>
      <w:r w:rsidR="008C7DC2">
        <w:t>2024</w:t>
      </w:r>
      <w:r>
        <w:t xml:space="preserve"> Benue State Budget stood at N</w:t>
      </w:r>
      <w:r w:rsidR="00055FCA" w:rsidRPr="008C7DC2">
        <w:rPr>
          <w:rFonts w:cstheme="minorHAnsi"/>
          <w:sz w:val="24"/>
          <w:szCs w:val="24"/>
        </w:rPr>
        <w:t>225</w:t>
      </w:r>
      <w:r w:rsidR="00055FCA">
        <w:rPr>
          <w:rFonts w:cstheme="minorHAnsi"/>
          <w:sz w:val="24"/>
          <w:szCs w:val="24"/>
        </w:rPr>
        <w:t>,</w:t>
      </w:r>
      <w:r w:rsidR="00055FCA" w:rsidRPr="008C7DC2">
        <w:rPr>
          <w:rFonts w:cstheme="minorHAnsi"/>
          <w:sz w:val="24"/>
          <w:szCs w:val="24"/>
        </w:rPr>
        <w:t>727</w:t>
      </w:r>
      <w:r w:rsidR="00055FCA">
        <w:rPr>
          <w:rFonts w:cstheme="minorHAnsi"/>
          <w:sz w:val="24"/>
          <w:szCs w:val="24"/>
        </w:rPr>
        <w:t>,</w:t>
      </w:r>
      <w:r w:rsidR="00055FCA" w:rsidRPr="008C7DC2">
        <w:rPr>
          <w:rFonts w:cstheme="minorHAnsi"/>
          <w:sz w:val="24"/>
          <w:szCs w:val="24"/>
        </w:rPr>
        <w:t>395</w:t>
      </w:r>
      <w:r w:rsidR="00055FCA">
        <w:rPr>
          <w:rFonts w:cstheme="minorHAnsi"/>
          <w:sz w:val="24"/>
          <w:szCs w:val="24"/>
        </w:rPr>
        <w:t>,</w:t>
      </w:r>
      <w:r w:rsidR="00055FCA" w:rsidRPr="008C7DC2">
        <w:rPr>
          <w:rFonts w:cstheme="minorHAnsi"/>
          <w:sz w:val="24"/>
          <w:szCs w:val="24"/>
        </w:rPr>
        <w:t>206.9</w:t>
      </w:r>
      <w:r w:rsidR="00055FCA">
        <w:rPr>
          <w:rFonts w:cstheme="minorHAnsi"/>
          <w:sz w:val="24"/>
          <w:szCs w:val="24"/>
        </w:rPr>
        <w:t>7</w:t>
      </w:r>
      <w:r>
        <w:t xml:space="preserve"> </w:t>
      </w:r>
      <w:r w:rsidR="008B4B00">
        <w:t xml:space="preserve">but has been </w:t>
      </w:r>
      <w:r w:rsidR="00913077">
        <w:t>revised to</w:t>
      </w:r>
      <w:r w:rsidR="008B4B00">
        <w:t xml:space="preserve"> </w:t>
      </w:r>
      <w:r w:rsidR="00F8309E" w:rsidRPr="00F8309E">
        <w:t xml:space="preserve">N373,020,567,319.00 </w:t>
      </w:r>
      <w:r>
        <w:t xml:space="preserve">comprising of </w:t>
      </w:r>
      <w:r w:rsidR="00F8309E">
        <w:t>N</w:t>
      </w:r>
      <w:r w:rsidR="00F8309E" w:rsidRPr="00F8309E">
        <w:rPr>
          <w:rFonts w:ascii="Tahoma" w:eastAsia="Times New Roman" w:hAnsi="Tahoma" w:cs="Tahoma"/>
          <w:b/>
          <w:bCs/>
          <w:color w:val="000000"/>
          <w:sz w:val="20"/>
          <w:szCs w:val="20"/>
          <w:lang w:val="en-US" w:eastAsia="en-US"/>
        </w:rPr>
        <w:t>1</w:t>
      </w:r>
      <w:r w:rsidR="00D96674">
        <w:rPr>
          <w:rFonts w:ascii="Tahoma" w:eastAsia="Times New Roman" w:hAnsi="Tahoma" w:cs="Tahoma"/>
          <w:b/>
          <w:bCs/>
          <w:color w:val="000000"/>
          <w:sz w:val="20"/>
          <w:szCs w:val="20"/>
          <w:lang w:val="en-US" w:eastAsia="en-US"/>
        </w:rPr>
        <w:t>54</w:t>
      </w:r>
      <w:r w:rsidR="00F8309E" w:rsidRPr="00F8309E">
        <w:rPr>
          <w:rFonts w:ascii="Tahoma" w:eastAsia="Times New Roman" w:hAnsi="Tahoma" w:cs="Tahoma"/>
          <w:b/>
          <w:bCs/>
          <w:color w:val="000000"/>
          <w:sz w:val="20"/>
          <w:szCs w:val="20"/>
          <w:lang w:val="en-US" w:eastAsia="en-US"/>
        </w:rPr>
        <w:t>,</w:t>
      </w:r>
      <w:r w:rsidR="00D96674">
        <w:rPr>
          <w:rFonts w:ascii="Tahoma" w:eastAsia="Times New Roman" w:hAnsi="Tahoma" w:cs="Tahoma"/>
          <w:b/>
          <w:bCs/>
          <w:color w:val="000000"/>
          <w:sz w:val="20"/>
          <w:szCs w:val="20"/>
          <w:lang w:val="en-US" w:eastAsia="en-US"/>
        </w:rPr>
        <w:t>4</w:t>
      </w:r>
      <w:r w:rsidR="00F8309E" w:rsidRPr="00F8309E">
        <w:rPr>
          <w:rFonts w:ascii="Tahoma" w:eastAsia="Times New Roman" w:hAnsi="Tahoma" w:cs="Tahoma"/>
          <w:b/>
          <w:bCs/>
          <w:color w:val="000000"/>
          <w:sz w:val="20"/>
          <w:szCs w:val="20"/>
          <w:lang w:val="en-US" w:eastAsia="en-US"/>
        </w:rPr>
        <w:t>8</w:t>
      </w:r>
      <w:r w:rsidR="00D96674">
        <w:rPr>
          <w:rFonts w:ascii="Tahoma" w:eastAsia="Times New Roman" w:hAnsi="Tahoma" w:cs="Tahoma"/>
          <w:b/>
          <w:bCs/>
          <w:color w:val="000000"/>
          <w:sz w:val="20"/>
          <w:szCs w:val="20"/>
          <w:lang w:val="en-US" w:eastAsia="en-US"/>
        </w:rPr>
        <w:t>4</w:t>
      </w:r>
      <w:r w:rsidR="00F8309E" w:rsidRPr="00F8309E">
        <w:rPr>
          <w:rFonts w:ascii="Tahoma" w:eastAsia="Times New Roman" w:hAnsi="Tahoma" w:cs="Tahoma"/>
          <w:b/>
          <w:bCs/>
          <w:color w:val="000000"/>
          <w:sz w:val="20"/>
          <w:szCs w:val="20"/>
          <w:lang w:val="en-US" w:eastAsia="en-US"/>
        </w:rPr>
        <w:t>,</w:t>
      </w:r>
      <w:r w:rsidR="00913077">
        <w:rPr>
          <w:rFonts w:ascii="Tahoma" w:eastAsia="Times New Roman" w:hAnsi="Tahoma" w:cs="Tahoma"/>
          <w:b/>
          <w:bCs/>
          <w:color w:val="000000"/>
          <w:sz w:val="20"/>
          <w:szCs w:val="20"/>
          <w:lang w:val="en-US" w:eastAsia="en-US"/>
        </w:rPr>
        <w:t>7</w:t>
      </w:r>
      <w:r w:rsidR="00D96674">
        <w:rPr>
          <w:rFonts w:ascii="Tahoma" w:eastAsia="Times New Roman" w:hAnsi="Tahoma" w:cs="Tahoma"/>
          <w:b/>
          <w:bCs/>
          <w:color w:val="000000"/>
          <w:sz w:val="20"/>
          <w:szCs w:val="20"/>
          <w:lang w:val="en-US" w:eastAsia="en-US"/>
        </w:rPr>
        <w:t>9</w:t>
      </w:r>
      <w:r w:rsidR="00913077">
        <w:rPr>
          <w:rFonts w:ascii="Tahoma" w:eastAsia="Times New Roman" w:hAnsi="Tahoma" w:cs="Tahoma"/>
          <w:b/>
          <w:bCs/>
          <w:color w:val="000000"/>
          <w:sz w:val="20"/>
          <w:szCs w:val="20"/>
          <w:lang w:val="en-US" w:eastAsia="en-US"/>
        </w:rPr>
        <w:t>5</w:t>
      </w:r>
      <w:r w:rsidR="00F8309E" w:rsidRPr="00F8309E">
        <w:rPr>
          <w:rFonts w:ascii="Tahoma" w:eastAsia="Times New Roman" w:hAnsi="Tahoma" w:cs="Tahoma"/>
          <w:b/>
          <w:bCs/>
          <w:color w:val="000000"/>
          <w:sz w:val="20"/>
          <w:szCs w:val="20"/>
          <w:lang w:val="en-US" w:eastAsia="en-US"/>
        </w:rPr>
        <w:t>,</w:t>
      </w:r>
      <w:r w:rsidR="00913077">
        <w:rPr>
          <w:rFonts w:ascii="Tahoma" w:eastAsia="Times New Roman" w:hAnsi="Tahoma" w:cs="Tahoma"/>
          <w:b/>
          <w:bCs/>
          <w:color w:val="000000"/>
          <w:sz w:val="20"/>
          <w:szCs w:val="20"/>
          <w:lang w:val="en-US" w:eastAsia="en-US"/>
        </w:rPr>
        <w:t>4</w:t>
      </w:r>
      <w:r w:rsidR="00D96674">
        <w:rPr>
          <w:rFonts w:ascii="Tahoma" w:eastAsia="Times New Roman" w:hAnsi="Tahoma" w:cs="Tahoma"/>
          <w:b/>
          <w:bCs/>
          <w:color w:val="000000"/>
          <w:sz w:val="20"/>
          <w:szCs w:val="20"/>
          <w:lang w:val="en-US" w:eastAsia="en-US"/>
        </w:rPr>
        <w:t>71</w:t>
      </w:r>
      <w:r w:rsidR="00F8309E" w:rsidRPr="00F8309E">
        <w:rPr>
          <w:rFonts w:ascii="Tahoma" w:eastAsia="Times New Roman" w:hAnsi="Tahoma" w:cs="Tahoma"/>
          <w:b/>
          <w:bCs/>
          <w:color w:val="000000"/>
          <w:sz w:val="20"/>
          <w:szCs w:val="20"/>
          <w:lang w:val="en-US" w:eastAsia="en-US"/>
        </w:rPr>
        <w:t>.</w:t>
      </w:r>
      <w:r w:rsidR="00CE2D5E">
        <w:rPr>
          <w:rFonts w:ascii="Tahoma" w:eastAsia="Times New Roman" w:hAnsi="Tahoma" w:cs="Tahoma"/>
          <w:b/>
          <w:bCs/>
          <w:color w:val="000000"/>
          <w:sz w:val="20"/>
          <w:szCs w:val="20"/>
          <w:lang w:val="en-US" w:eastAsia="en-US"/>
        </w:rPr>
        <w:t>00</w:t>
      </w:r>
      <w:r>
        <w:t xml:space="preserve"> </w:t>
      </w:r>
      <w:r w:rsidR="00177821">
        <w:t xml:space="preserve">for </w:t>
      </w:r>
      <w:r>
        <w:t>Recurrent Expenditure and N</w:t>
      </w:r>
      <w:r w:rsidR="008B4B00" w:rsidRPr="008B4B00">
        <w:rPr>
          <w:b/>
          <w:bCs/>
        </w:rPr>
        <w:t>2</w:t>
      </w:r>
      <w:r w:rsidR="00D96674">
        <w:rPr>
          <w:b/>
          <w:bCs/>
        </w:rPr>
        <w:t>18</w:t>
      </w:r>
      <w:r w:rsidR="008B4B00" w:rsidRPr="008B4B00">
        <w:rPr>
          <w:b/>
          <w:bCs/>
        </w:rPr>
        <w:t>,</w:t>
      </w:r>
      <w:r w:rsidR="00D96674">
        <w:rPr>
          <w:b/>
          <w:bCs/>
        </w:rPr>
        <w:t>535</w:t>
      </w:r>
      <w:r w:rsidR="008B4B00" w:rsidRPr="008B4B00">
        <w:rPr>
          <w:b/>
          <w:bCs/>
        </w:rPr>
        <w:t>,</w:t>
      </w:r>
      <w:r w:rsidR="00913077">
        <w:rPr>
          <w:b/>
          <w:bCs/>
        </w:rPr>
        <w:t>771</w:t>
      </w:r>
      <w:r w:rsidR="008B4B00" w:rsidRPr="008B4B00">
        <w:rPr>
          <w:b/>
          <w:bCs/>
        </w:rPr>
        <w:t>,</w:t>
      </w:r>
      <w:r w:rsidR="00913077">
        <w:rPr>
          <w:b/>
          <w:bCs/>
        </w:rPr>
        <w:t>8</w:t>
      </w:r>
      <w:r w:rsidR="00CE2D5E">
        <w:rPr>
          <w:b/>
          <w:bCs/>
        </w:rPr>
        <w:t>4</w:t>
      </w:r>
      <w:r w:rsidR="008B4B00" w:rsidRPr="008B4B00">
        <w:rPr>
          <w:b/>
          <w:bCs/>
        </w:rPr>
        <w:t>8.</w:t>
      </w:r>
      <w:r w:rsidR="00913077">
        <w:rPr>
          <w:b/>
          <w:bCs/>
        </w:rPr>
        <w:t>13</w:t>
      </w:r>
      <w:r w:rsidR="008B4B00" w:rsidRPr="008B4B00">
        <w:rPr>
          <w:b/>
          <w:bCs/>
        </w:rPr>
        <w:t xml:space="preserve"> </w:t>
      </w:r>
      <w:r w:rsidR="00177821">
        <w:t xml:space="preserve">for </w:t>
      </w:r>
      <w:r>
        <w:t>Capital Expenditure respectively. Recurrent Expenditure has N</w:t>
      </w:r>
      <w:r w:rsidR="004C3324" w:rsidRPr="004C3324">
        <w:t>6</w:t>
      </w:r>
      <w:r w:rsidR="00CE2D5E">
        <w:t>7</w:t>
      </w:r>
      <w:r w:rsidR="004C3324">
        <w:t>,</w:t>
      </w:r>
      <w:r w:rsidR="00CE2D5E">
        <w:t>7</w:t>
      </w:r>
      <w:r w:rsidR="00913077">
        <w:t>81</w:t>
      </w:r>
      <w:r w:rsidR="004C3324">
        <w:t>,</w:t>
      </w:r>
      <w:r w:rsidR="00913077">
        <w:t>7</w:t>
      </w:r>
      <w:r w:rsidR="008B4B00">
        <w:t>20,122.</w:t>
      </w:r>
      <w:r w:rsidR="00913077">
        <w:t>30</w:t>
      </w:r>
      <w:r w:rsidR="00CE2D5E">
        <w:t xml:space="preserve"> </w:t>
      </w:r>
      <w:r>
        <w:t>for Personnel Costs and N</w:t>
      </w:r>
      <w:r w:rsidR="00CE2D5E">
        <w:t>86</w:t>
      </w:r>
      <w:r w:rsidR="0089065E">
        <w:rPr>
          <w:rFonts w:ascii="Tahoma" w:eastAsia="Times New Roman" w:hAnsi="Tahoma" w:cs="Tahoma"/>
          <w:color w:val="000000"/>
          <w:sz w:val="20"/>
          <w:szCs w:val="20"/>
          <w:lang w:val="en-US" w:eastAsia="en-US"/>
        </w:rPr>
        <w:t>,</w:t>
      </w:r>
      <w:r w:rsidR="00913077">
        <w:rPr>
          <w:rFonts w:ascii="Tahoma" w:eastAsia="Times New Roman" w:hAnsi="Tahoma" w:cs="Tahoma"/>
          <w:color w:val="000000"/>
          <w:sz w:val="20"/>
          <w:szCs w:val="20"/>
          <w:lang w:val="en-US" w:eastAsia="en-US"/>
        </w:rPr>
        <w:t>703</w:t>
      </w:r>
      <w:r w:rsidR="0089065E">
        <w:rPr>
          <w:rFonts w:ascii="Tahoma" w:eastAsia="Times New Roman" w:hAnsi="Tahoma" w:cs="Tahoma"/>
          <w:color w:val="000000"/>
          <w:sz w:val="20"/>
          <w:szCs w:val="20"/>
          <w:lang w:val="en-US" w:eastAsia="en-US"/>
        </w:rPr>
        <w:t>,</w:t>
      </w:r>
      <w:r w:rsidR="00913077">
        <w:rPr>
          <w:rFonts w:ascii="Tahoma" w:eastAsia="Times New Roman" w:hAnsi="Tahoma" w:cs="Tahoma"/>
          <w:color w:val="000000"/>
          <w:sz w:val="20"/>
          <w:szCs w:val="20"/>
          <w:lang w:val="en-US" w:eastAsia="en-US"/>
        </w:rPr>
        <w:t>075</w:t>
      </w:r>
      <w:r w:rsidR="0089065E">
        <w:rPr>
          <w:rFonts w:ascii="Tahoma" w:eastAsia="Times New Roman" w:hAnsi="Tahoma" w:cs="Tahoma"/>
          <w:color w:val="000000"/>
          <w:sz w:val="20"/>
          <w:szCs w:val="20"/>
          <w:lang w:val="en-US" w:eastAsia="en-US"/>
        </w:rPr>
        <w:t>,</w:t>
      </w:r>
      <w:r w:rsidR="00913077">
        <w:rPr>
          <w:rFonts w:ascii="Tahoma" w:eastAsia="Times New Roman" w:hAnsi="Tahoma" w:cs="Tahoma"/>
          <w:color w:val="000000"/>
          <w:sz w:val="20"/>
          <w:szCs w:val="20"/>
          <w:lang w:val="en-US" w:eastAsia="en-US"/>
        </w:rPr>
        <w:t>3</w:t>
      </w:r>
      <w:r w:rsidR="00CE2D5E">
        <w:rPr>
          <w:rFonts w:ascii="Tahoma" w:eastAsia="Times New Roman" w:hAnsi="Tahoma" w:cs="Tahoma"/>
          <w:color w:val="000000"/>
          <w:sz w:val="20"/>
          <w:szCs w:val="20"/>
          <w:lang w:val="en-US" w:eastAsia="en-US"/>
        </w:rPr>
        <w:t>4</w:t>
      </w:r>
      <w:r w:rsidR="00913077">
        <w:rPr>
          <w:rFonts w:ascii="Tahoma" w:eastAsia="Times New Roman" w:hAnsi="Tahoma" w:cs="Tahoma"/>
          <w:color w:val="000000"/>
          <w:sz w:val="20"/>
          <w:szCs w:val="20"/>
          <w:lang w:val="en-US" w:eastAsia="en-US"/>
        </w:rPr>
        <w:t>8</w:t>
      </w:r>
      <w:r w:rsidR="0089065E">
        <w:rPr>
          <w:rFonts w:ascii="Tahoma" w:eastAsia="Times New Roman" w:hAnsi="Tahoma" w:cs="Tahoma"/>
          <w:color w:val="000000"/>
          <w:sz w:val="20"/>
          <w:szCs w:val="20"/>
          <w:lang w:val="en-US" w:eastAsia="en-US"/>
        </w:rPr>
        <w:t>.</w:t>
      </w:r>
      <w:r w:rsidR="00913077">
        <w:rPr>
          <w:rFonts w:ascii="Tahoma" w:eastAsia="Times New Roman" w:hAnsi="Tahoma" w:cs="Tahoma"/>
          <w:color w:val="000000"/>
          <w:sz w:val="20"/>
          <w:szCs w:val="20"/>
          <w:lang w:val="en-US" w:eastAsia="en-US"/>
        </w:rPr>
        <w:t>8</w:t>
      </w:r>
      <w:r w:rsidR="00CE2D5E">
        <w:rPr>
          <w:rFonts w:ascii="Tahoma" w:eastAsia="Times New Roman" w:hAnsi="Tahoma" w:cs="Tahoma"/>
          <w:color w:val="000000"/>
          <w:sz w:val="20"/>
          <w:szCs w:val="20"/>
          <w:lang w:val="en-US" w:eastAsia="en-US"/>
        </w:rPr>
        <w:t>0</w:t>
      </w:r>
      <w:r>
        <w:t xml:space="preserve"> also for Overhead/Other Recurrent Costs. </w:t>
      </w:r>
    </w:p>
    <w:p w14:paraId="5F642420" w14:textId="77777777" w:rsidR="0089065E" w:rsidRPr="0089065E" w:rsidRDefault="0089065E" w:rsidP="0089065E">
      <w:pPr>
        <w:spacing w:before="0" w:after="0"/>
        <w:rPr>
          <w:sz w:val="8"/>
        </w:rPr>
      </w:pPr>
    </w:p>
    <w:p w14:paraId="2D08A991" w14:textId="0F6FC958" w:rsidR="004E2AEB" w:rsidRPr="00742AFE" w:rsidRDefault="004E2AEB" w:rsidP="0089065E">
      <w:pPr>
        <w:spacing w:before="0" w:after="0"/>
        <w:rPr>
          <w:rFonts w:ascii="Tahoma" w:eastAsia="Times New Roman" w:hAnsi="Tahoma" w:cs="Tahoma"/>
          <w:color w:val="000000"/>
          <w:sz w:val="20"/>
          <w:szCs w:val="20"/>
          <w:lang w:val="en-US" w:eastAsia="en-US"/>
        </w:rPr>
      </w:pPr>
      <w:r>
        <w:t xml:space="preserve">Benue State </w:t>
      </w:r>
      <w:r w:rsidR="008C7DC2">
        <w:t>2024</w:t>
      </w:r>
      <w:r>
        <w:t xml:space="preserve"> </w:t>
      </w:r>
      <w:r w:rsidR="00AD018C">
        <w:t>cumulative (Q1-</w:t>
      </w:r>
      <w:r w:rsidR="001453A8">
        <w:t>Q4</w:t>
      </w:r>
      <w:r w:rsidR="00AD018C">
        <w:t>)</w:t>
      </w:r>
      <w:r>
        <w:t xml:space="preserve"> Recurrent Expenditure from all sources </w:t>
      </w:r>
      <w:r w:rsidR="00AD018C">
        <w:t xml:space="preserve">was recorded at </w:t>
      </w:r>
      <w:r w:rsidR="00742AFE">
        <w:t>N</w:t>
      </w:r>
      <w:r w:rsidR="00742AFE" w:rsidRPr="00742AFE">
        <w:rPr>
          <w:rFonts w:ascii="Tahoma" w:eastAsia="Times New Roman" w:hAnsi="Tahoma" w:cs="Tahoma"/>
          <w:b/>
          <w:bCs/>
          <w:color w:val="000000"/>
          <w:sz w:val="20"/>
          <w:szCs w:val="20"/>
          <w:lang w:val="en-US" w:eastAsia="en-US"/>
        </w:rPr>
        <w:t xml:space="preserve">100,954,729,526.06 </w:t>
      </w:r>
      <w:r>
        <w:t xml:space="preserve">which is </w:t>
      </w:r>
      <w:r w:rsidR="003B029F">
        <w:t>6</w:t>
      </w:r>
      <w:r w:rsidR="00742AFE">
        <w:t>5</w:t>
      </w:r>
      <w:r w:rsidR="0089065E">
        <w:t>.</w:t>
      </w:r>
      <w:r w:rsidR="003B029F">
        <w:t>3</w:t>
      </w:r>
      <w:r>
        <w:t xml:space="preserve">% </w:t>
      </w:r>
      <w:r w:rsidR="00AD018C">
        <w:t xml:space="preserve">performance to </w:t>
      </w:r>
      <w:r>
        <w:t xml:space="preserve">the </w:t>
      </w:r>
      <w:r w:rsidR="00AD018C">
        <w:t xml:space="preserve">Final </w:t>
      </w:r>
      <w:r>
        <w:t xml:space="preserve">Recurrent Expenditure </w:t>
      </w:r>
      <w:r w:rsidR="00AD018C">
        <w:t xml:space="preserve">Estimates </w:t>
      </w:r>
      <w:r>
        <w:t xml:space="preserve">for </w:t>
      </w:r>
      <w:r w:rsidR="008C7DC2">
        <w:t>2024</w:t>
      </w:r>
      <w:r>
        <w:t xml:space="preserve"> Budget with a Personnel Costs of N</w:t>
      </w:r>
      <w:r w:rsidR="00742AFE" w:rsidRPr="00742AFE">
        <w:rPr>
          <w:rFonts w:ascii="Tahoma" w:eastAsia="Times New Roman" w:hAnsi="Tahoma" w:cs="Tahoma"/>
          <w:color w:val="000000"/>
          <w:sz w:val="20"/>
          <w:szCs w:val="20"/>
          <w:lang w:val="en-US" w:eastAsia="en-US"/>
        </w:rPr>
        <w:t xml:space="preserve">54,864,296,650.00 </w:t>
      </w:r>
      <w:r>
        <w:t xml:space="preserve">representing </w:t>
      </w:r>
      <w:r w:rsidR="00742AFE">
        <w:t>80</w:t>
      </w:r>
      <w:r w:rsidR="0089065E">
        <w:t>.</w:t>
      </w:r>
      <w:r w:rsidR="003B029F">
        <w:t>9</w:t>
      </w:r>
      <w:r w:rsidR="0089065E">
        <w:t>%</w:t>
      </w:r>
      <w:r>
        <w:t xml:space="preserve"> and N</w:t>
      </w:r>
      <w:r w:rsidR="00742AFE" w:rsidRPr="00742AFE">
        <w:rPr>
          <w:rFonts w:ascii="Tahoma" w:eastAsia="Times New Roman" w:hAnsi="Tahoma" w:cs="Tahoma"/>
          <w:color w:val="000000"/>
          <w:sz w:val="20"/>
          <w:szCs w:val="20"/>
          <w:lang w:val="en-US" w:eastAsia="en-US"/>
        </w:rPr>
        <w:t xml:space="preserve">46,090,432,876.06 </w:t>
      </w:r>
      <w:r>
        <w:t xml:space="preserve">for Overhead/Other Recurrent Cost with </w:t>
      </w:r>
      <w:r w:rsidR="003B029F">
        <w:t>5</w:t>
      </w:r>
      <w:r w:rsidR="00742AFE">
        <w:t>3</w:t>
      </w:r>
      <w:r w:rsidR="00155DBF">
        <w:t>.</w:t>
      </w:r>
      <w:r w:rsidR="003B029F">
        <w:t>2</w:t>
      </w:r>
      <w:r>
        <w:t>%</w:t>
      </w:r>
      <w:r w:rsidR="00A91DB7">
        <w:t xml:space="preserve"> of total </w:t>
      </w:r>
      <w:r w:rsidR="00155DBF">
        <w:t>Personnel and Overhead Costs</w:t>
      </w:r>
      <w:r w:rsidR="00A91DB7">
        <w:t xml:space="preserve"> expenditure. </w:t>
      </w:r>
    </w:p>
    <w:p w14:paraId="4718A434" w14:textId="77777777" w:rsidR="00742AFE" w:rsidRDefault="00742AFE" w:rsidP="00DA0154">
      <w:pPr>
        <w:spacing w:before="0" w:after="0"/>
      </w:pPr>
    </w:p>
    <w:p w14:paraId="6A30A7EE" w14:textId="6C13A65B" w:rsidR="005B1008" w:rsidRPr="00F442F7" w:rsidRDefault="00DA0154" w:rsidP="00DA0154">
      <w:pPr>
        <w:spacing w:before="0" w:after="0"/>
        <w:rPr>
          <w:rFonts w:ascii="Tahoma" w:eastAsia="Times New Roman" w:hAnsi="Tahoma" w:cs="Tahoma"/>
          <w:color w:val="000000"/>
          <w:sz w:val="20"/>
          <w:szCs w:val="20"/>
          <w:lang w:val="en-US" w:eastAsia="en-US"/>
        </w:rPr>
      </w:pPr>
      <w:r>
        <w:t xml:space="preserve">The Cumulative total recurrent expenditure </w:t>
      </w:r>
      <w:r w:rsidR="00F15631">
        <w:t xml:space="preserve">performance of </w:t>
      </w:r>
      <w:r w:rsidR="00F15631" w:rsidRPr="00F15631">
        <w:t>N</w:t>
      </w:r>
      <w:r w:rsidR="00F15631" w:rsidRPr="00F15631">
        <w:rPr>
          <w:b/>
          <w:bCs/>
          <w:lang w:val="en-US"/>
        </w:rPr>
        <w:t xml:space="preserve">100,954,729,526.06 </w:t>
      </w:r>
      <w:r>
        <w:t xml:space="preserve">or </w:t>
      </w:r>
      <w:r w:rsidR="003B029F">
        <w:t>65</w:t>
      </w:r>
      <w:r w:rsidR="00126989">
        <w:t>.</w:t>
      </w:r>
      <w:r w:rsidR="003B029F">
        <w:t>3</w:t>
      </w:r>
      <w:r>
        <w:t xml:space="preserve">% for 2024 </w:t>
      </w:r>
      <w:r w:rsidR="001453A8">
        <w:t>Q4</w:t>
      </w:r>
      <w:r>
        <w:t xml:space="preserve"> is </w:t>
      </w:r>
      <w:r w:rsidR="003B029F">
        <w:t>commendable</w:t>
      </w:r>
      <w:r>
        <w:t xml:space="preserve">. </w:t>
      </w:r>
    </w:p>
    <w:p w14:paraId="00E8F9FB" w14:textId="523499F7" w:rsidR="00E17BF5" w:rsidRDefault="00E17BF5" w:rsidP="00E17BF5">
      <w:r>
        <w:t xml:space="preserve">Zero actuals against NHS Contribution, Group Life Insurance, Employees Compensation Fund is because no MDA reported </w:t>
      </w:r>
      <w:r w:rsidR="002848D3">
        <w:t>anything,</w:t>
      </w:r>
      <w:r>
        <w:t xml:space="preserve"> but </w:t>
      </w:r>
      <w:r w:rsidR="00A90F06">
        <w:t xml:space="preserve">Benue State Health Insurance Agency will commence the NHIS Contribution next year as they have already made provisions </w:t>
      </w:r>
      <w:r w:rsidR="00F15631">
        <w:t>in</w:t>
      </w:r>
      <w:r w:rsidR="00A90F06">
        <w:t xml:space="preserve"> 2025 budget</w:t>
      </w:r>
      <w:r w:rsidRPr="00E17BF5">
        <w:rPr>
          <w:rFonts w:ascii="Calibri" w:eastAsia="Calibri" w:hAnsi="Calibri" w:cs="Times New Roman"/>
          <w:lang w:eastAsia="en-US"/>
        </w:rPr>
        <w:t xml:space="preserve">. </w:t>
      </w:r>
    </w:p>
    <w:p w14:paraId="44ACE9FD" w14:textId="33C40D77" w:rsidR="00C7361E" w:rsidRDefault="00C7361E" w:rsidP="00C7361E">
      <w:pPr>
        <w:pStyle w:val="Heading2"/>
      </w:pPr>
      <w:bookmarkStart w:id="5" w:name="_Toc188974995"/>
      <w:r>
        <w:t>Capital Expenditure Performance</w:t>
      </w:r>
      <w:bookmarkEnd w:id="5"/>
    </w:p>
    <w:p w14:paraId="0349A1BF" w14:textId="73AD0469" w:rsidR="004E2AEB" w:rsidRPr="00111350" w:rsidRDefault="004E2AEB" w:rsidP="004E2AEB">
      <w:pPr>
        <w:rPr>
          <w:b/>
          <w:bCs/>
        </w:rPr>
      </w:pPr>
      <w:r>
        <w:t xml:space="preserve">The Approved Capital Expenditure for the </w:t>
      </w:r>
      <w:r w:rsidR="008C7DC2">
        <w:t>2024</w:t>
      </w:r>
      <w:r>
        <w:t xml:space="preserve"> Benue State </w:t>
      </w:r>
      <w:r w:rsidR="00AD018C">
        <w:t>Original</w:t>
      </w:r>
      <w:r>
        <w:t xml:space="preserve"> Budget stood at N</w:t>
      </w:r>
      <w:r w:rsidR="000B36AA" w:rsidRPr="000B36AA">
        <w:t>115</w:t>
      </w:r>
      <w:r w:rsidR="000B36AA">
        <w:t>,</w:t>
      </w:r>
      <w:r w:rsidR="000B36AA" w:rsidRPr="000B36AA">
        <w:t>240</w:t>
      </w:r>
      <w:r w:rsidR="000B36AA">
        <w:t>,</w:t>
      </w:r>
      <w:r w:rsidR="000B36AA" w:rsidRPr="000B36AA">
        <w:t>361</w:t>
      </w:r>
      <w:r w:rsidR="000B36AA">
        <w:t>,</w:t>
      </w:r>
      <w:r w:rsidR="000B36AA" w:rsidRPr="000B36AA">
        <w:t>240.99</w:t>
      </w:r>
      <w:r w:rsidR="00111350">
        <w:t xml:space="preserve"> while the </w:t>
      </w:r>
      <w:r w:rsidR="00AD018C">
        <w:t>Final</w:t>
      </w:r>
      <w:r w:rsidR="00111350">
        <w:t xml:space="preserve"> </w:t>
      </w:r>
      <w:r w:rsidR="002848D3">
        <w:t>Budget is</w:t>
      </w:r>
      <w:r w:rsidR="00AD018C">
        <w:t xml:space="preserve"> </w:t>
      </w:r>
      <w:r w:rsidR="00111350">
        <w:rPr>
          <w:b/>
          <w:bCs/>
        </w:rPr>
        <w:t>N2</w:t>
      </w:r>
      <w:r w:rsidR="00FC2941">
        <w:rPr>
          <w:b/>
          <w:bCs/>
        </w:rPr>
        <w:t>18</w:t>
      </w:r>
      <w:r w:rsidR="00111350">
        <w:rPr>
          <w:b/>
          <w:bCs/>
        </w:rPr>
        <w:t>,</w:t>
      </w:r>
      <w:r w:rsidR="00FC2941">
        <w:rPr>
          <w:b/>
          <w:bCs/>
        </w:rPr>
        <w:t>5</w:t>
      </w:r>
      <w:r w:rsidR="00111350">
        <w:rPr>
          <w:b/>
          <w:bCs/>
        </w:rPr>
        <w:t>3</w:t>
      </w:r>
      <w:r w:rsidR="00FC2941">
        <w:rPr>
          <w:b/>
          <w:bCs/>
        </w:rPr>
        <w:t>5</w:t>
      </w:r>
      <w:r w:rsidR="00111350">
        <w:rPr>
          <w:b/>
          <w:bCs/>
        </w:rPr>
        <w:t>,</w:t>
      </w:r>
      <w:r w:rsidR="00FC2941">
        <w:rPr>
          <w:b/>
          <w:bCs/>
        </w:rPr>
        <w:t>649,34</w:t>
      </w:r>
      <w:r w:rsidR="00111350">
        <w:rPr>
          <w:b/>
          <w:bCs/>
        </w:rPr>
        <w:t>8.0</w:t>
      </w:r>
      <w:r w:rsidR="00FC2941">
        <w:rPr>
          <w:b/>
          <w:bCs/>
        </w:rPr>
        <w:t>0</w:t>
      </w:r>
      <w:r>
        <w:t>.</w:t>
      </w:r>
    </w:p>
    <w:p w14:paraId="3ACED914" w14:textId="206F7B82" w:rsidR="004E2AEB" w:rsidRPr="00111350" w:rsidRDefault="0074270E" w:rsidP="00111350">
      <w:pPr>
        <w:spacing w:before="0" w:after="0"/>
        <w:rPr>
          <w:rFonts w:ascii="Tahoma" w:eastAsia="Times New Roman" w:hAnsi="Tahoma" w:cs="Tahoma"/>
          <w:b/>
          <w:bCs/>
          <w:color w:val="000000"/>
          <w:sz w:val="20"/>
          <w:szCs w:val="20"/>
          <w:lang w:val="en-US" w:eastAsia="en-US"/>
        </w:rPr>
      </w:pPr>
      <w:r>
        <w:t>The</w:t>
      </w:r>
      <w:r w:rsidR="004E2AEB">
        <w:t xml:space="preserve"> Capital Expenditure </w:t>
      </w:r>
      <w:r>
        <w:t xml:space="preserve">for Q4 </w:t>
      </w:r>
      <w:r w:rsidR="004E2AEB">
        <w:t>amount</w:t>
      </w:r>
      <w:r w:rsidR="00AD018C">
        <w:t>ed</w:t>
      </w:r>
      <w:r w:rsidR="004E2AEB">
        <w:t xml:space="preserve"> to N</w:t>
      </w:r>
      <w:r w:rsidR="00007110" w:rsidRPr="00007110">
        <w:rPr>
          <w:rFonts w:ascii="Tahoma" w:eastAsia="Times New Roman" w:hAnsi="Tahoma" w:cs="Tahoma"/>
          <w:b/>
          <w:bCs/>
          <w:color w:val="000000"/>
          <w:sz w:val="20"/>
          <w:szCs w:val="20"/>
          <w:lang w:val="en-US" w:eastAsia="en-US"/>
        </w:rPr>
        <w:t xml:space="preserve">109,790,805,665.39 </w:t>
      </w:r>
      <w:r w:rsidR="004E2AEB">
        <w:t xml:space="preserve">for the period under review. The </w:t>
      </w:r>
      <w:r w:rsidR="00171CC7">
        <w:t>performance</w:t>
      </w:r>
      <w:r w:rsidR="004E2AEB">
        <w:t xml:space="preserve"> for Capital Expenditure </w:t>
      </w:r>
      <w:r w:rsidR="00171CC7">
        <w:t xml:space="preserve">is </w:t>
      </w:r>
      <w:r w:rsidR="00007110">
        <w:t>impressive</w:t>
      </w:r>
      <w:r w:rsidR="00171CC7">
        <w:t xml:space="preserve"> with the supplementary</w:t>
      </w:r>
      <w:r w:rsidR="00007110">
        <w:t xml:space="preserve"> provisions</w:t>
      </w:r>
      <w:r w:rsidR="00191AF7">
        <w:t xml:space="preserve"> boosting massive capital projects</w:t>
      </w:r>
      <w:r w:rsidR="004E2AEB">
        <w:t>.</w:t>
      </w:r>
    </w:p>
    <w:p w14:paraId="355666D8" w14:textId="77777777" w:rsidR="00007110" w:rsidRDefault="00007110" w:rsidP="00171CC7">
      <w:pPr>
        <w:spacing w:before="0" w:after="0"/>
      </w:pPr>
    </w:p>
    <w:p w14:paraId="12CE0386" w14:textId="4944DA11" w:rsidR="002D6E61" w:rsidRPr="00191AF7" w:rsidRDefault="002D6E61" w:rsidP="00171CC7">
      <w:pPr>
        <w:spacing w:before="0" w:after="0"/>
        <w:rPr>
          <w:rFonts w:ascii="Tahoma" w:eastAsia="Times New Roman" w:hAnsi="Tahoma" w:cs="Tahoma"/>
          <w:b/>
          <w:bCs/>
          <w:color w:val="000000"/>
          <w:sz w:val="20"/>
          <w:szCs w:val="20"/>
          <w:lang w:val="en-US" w:eastAsia="en-US"/>
        </w:rPr>
      </w:pPr>
      <w:r>
        <w:t>The Cumulative total capital expenditure of N</w:t>
      </w:r>
      <w:r w:rsidR="00191AF7">
        <w:rPr>
          <w:rFonts w:ascii="Tahoma" w:eastAsia="Times New Roman" w:hAnsi="Tahoma" w:cs="Tahoma"/>
          <w:b/>
          <w:bCs/>
          <w:color w:val="000000"/>
          <w:sz w:val="20"/>
          <w:szCs w:val="20"/>
          <w:lang w:val="en-US" w:eastAsia="en-US"/>
        </w:rPr>
        <w:t>142,555,647,068.45</w:t>
      </w:r>
      <w:r w:rsidR="00171CC7" w:rsidRPr="00171CC7">
        <w:rPr>
          <w:rFonts w:ascii="Tahoma" w:eastAsia="Times New Roman" w:hAnsi="Tahoma" w:cs="Tahoma"/>
          <w:color w:val="000000"/>
          <w:sz w:val="20"/>
          <w:szCs w:val="20"/>
          <w:lang w:val="en-US" w:eastAsia="en-US"/>
        </w:rPr>
        <w:t xml:space="preserve"> </w:t>
      </w:r>
      <w:r>
        <w:t xml:space="preserve">or </w:t>
      </w:r>
      <w:r w:rsidR="00191AF7">
        <w:t>6</w:t>
      </w:r>
      <w:r w:rsidR="003B029F">
        <w:t>5</w:t>
      </w:r>
      <w:r>
        <w:t>.</w:t>
      </w:r>
      <w:r w:rsidR="003B029F">
        <w:t>2</w:t>
      </w:r>
      <w:r>
        <w:t xml:space="preserve">% for 2024 </w:t>
      </w:r>
      <w:r w:rsidR="001453A8">
        <w:t>Q4</w:t>
      </w:r>
      <w:r w:rsidR="00191AF7">
        <w:t xml:space="preserve"> has performed </w:t>
      </w:r>
      <w:r w:rsidR="003B029F">
        <w:t xml:space="preserve">quite </w:t>
      </w:r>
      <w:r w:rsidR="00191AF7">
        <w:t xml:space="preserve">above average </w:t>
      </w:r>
      <w:r w:rsidR="00171CC7">
        <w:t xml:space="preserve">when </w:t>
      </w:r>
      <w:r w:rsidR="009A4641">
        <w:t xml:space="preserve">compared to the </w:t>
      </w:r>
      <w:r w:rsidR="0074270E">
        <w:t>Final</w:t>
      </w:r>
      <w:r w:rsidR="00171CC7">
        <w:t xml:space="preserve"> </w:t>
      </w:r>
      <w:r w:rsidR="009A4641">
        <w:t xml:space="preserve">Budget of </w:t>
      </w:r>
      <w:r w:rsidR="00191AF7">
        <w:rPr>
          <w:b/>
          <w:bCs/>
        </w:rPr>
        <w:t>N218,535,649,348.00</w:t>
      </w:r>
      <w:r>
        <w:t>.</w:t>
      </w:r>
      <w:r w:rsidR="00135CF1">
        <w:t xml:space="preserve"> </w:t>
      </w:r>
    </w:p>
    <w:p w14:paraId="0297FF17" w14:textId="36754B70" w:rsidR="00C7361E" w:rsidRDefault="00C7361E" w:rsidP="00C7361E">
      <w:pPr>
        <w:pStyle w:val="Heading2"/>
      </w:pPr>
      <w:bookmarkStart w:id="6" w:name="_Toc188974996"/>
      <w:r>
        <w:t>Conclusions</w:t>
      </w:r>
      <w:bookmarkEnd w:id="6"/>
    </w:p>
    <w:p w14:paraId="622678B4" w14:textId="716EA74C" w:rsidR="008C7DC2" w:rsidRPr="00D6776C" w:rsidRDefault="008C7DC2" w:rsidP="00D6776C">
      <w:pPr>
        <w:spacing w:before="0" w:after="0"/>
        <w:rPr>
          <w:rFonts w:ascii="Tahoma" w:eastAsia="Times New Roman" w:hAnsi="Tahoma" w:cs="Tahoma"/>
          <w:b/>
          <w:bCs/>
          <w:color w:val="000000"/>
          <w:sz w:val="20"/>
          <w:szCs w:val="20"/>
          <w:lang w:val="en-US" w:eastAsia="en-US"/>
        </w:rPr>
      </w:pPr>
      <w:r>
        <w:t xml:space="preserve">The </w:t>
      </w:r>
      <w:r w:rsidR="001453A8">
        <w:t>Q4</w:t>
      </w:r>
      <w:r>
        <w:t xml:space="preserve"> BPR for the 2024 Approved </w:t>
      </w:r>
      <w:r w:rsidR="0074270E">
        <w:t>Final</w:t>
      </w:r>
      <w:r w:rsidR="00D6776C">
        <w:t xml:space="preserve"> </w:t>
      </w:r>
      <w:r>
        <w:t>Budget of Benue State has a</w:t>
      </w:r>
      <w:r w:rsidR="00135CF1">
        <w:t>n</w:t>
      </w:r>
      <w:r w:rsidR="00B1379B">
        <w:t xml:space="preserve"> </w:t>
      </w:r>
      <w:r w:rsidR="00135CF1">
        <w:t>appreciable</w:t>
      </w:r>
      <w:r>
        <w:t xml:space="preserve"> performance on the side of Revenue from all sources</w:t>
      </w:r>
      <w:r w:rsidR="00D6776C">
        <w:t>.</w:t>
      </w:r>
      <w:r>
        <w:t xml:space="preserve"> </w:t>
      </w:r>
      <w:r w:rsidR="00D6776C">
        <w:t xml:space="preserve">The </w:t>
      </w:r>
      <w:r>
        <w:t>State got N</w:t>
      </w:r>
      <w:r w:rsidR="00E517DB" w:rsidRPr="00E517DB">
        <w:rPr>
          <w:rFonts w:ascii="Tahoma" w:eastAsia="Times New Roman" w:hAnsi="Tahoma" w:cs="Tahoma"/>
          <w:b/>
          <w:bCs/>
          <w:color w:val="000000"/>
          <w:sz w:val="20"/>
          <w:szCs w:val="20"/>
          <w:lang w:eastAsia="en-US"/>
        </w:rPr>
        <w:t xml:space="preserve">339,538,126,947.25 </w:t>
      </w:r>
      <w:r w:rsidR="00E517DB">
        <w:rPr>
          <w:rFonts w:ascii="Tahoma" w:eastAsia="Times New Roman" w:hAnsi="Tahoma" w:cs="Tahoma"/>
          <w:b/>
          <w:bCs/>
          <w:color w:val="000000"/>
          <w:sz w:val="20"/>
          <w:szCs w:val="20"/>
          <w:lang w:eastAsia="en-US"/>
        </w:rPr>
        <w:t xml:space="preserve">or </w:t>
      </w:r>
      <w:r w:rsidR="003B029F">
        <w:rPr>
          <w:rFonts w:ascii="Tahoma" w:eastAsia="Times New Roman" w:hAnsi="Tahoma" w:cs="Tahoma"/>
          <w:b/>
          <w:bCs/>
          <w:color w:val="000000"/>
          <w:sz w:val="20"/>
          <w:szCs w:val="20"/>
          <w:lang w:eastAsia="en-US"/>
        </w:rPr>
        <w:t>91</w:t>
      </w:r>
      <w:r w:rsidR="00E517DB">
        <w:rPr>
          <w:rFonts w:ascii="Tahoma" w:eastAsia="Times New Roman" w:hAnsi="Tahoma" w:cs="Tahoma"/>
          <w:b/>
          <w:bCs/>
          <w:color w:val="000000"/>
          <w:sz w:val="20"/>
          <w:szCs w:val="20"/>
          <w:lang w:eastAsia="en-US"/>
        </w:rPr>
        <w:t>.</w:t>
      </w:r>
      <w:r w:rsidR="003B029F">
        <w:rPr>
          <w:rFonts w:ascii="Tahoma" w:eastAsia="Times New Roman" w:hAnsi="Tahoma" w:cs="Tahoma"/>
          <w:b/>
          <w:bCs/>
          <w:color w:val="000000"/>
          <w:sz w:val="20"/>
          <w:szCs w:val="20"/>
          <w:lang w:eastAsia="en-US"/>
        </w:rPr>
        <w:t>0</w:t>
      </w:r>
      <w:r w:rsidR="00E517DB">
        <w:rPr>
          <w:rFonts w:ascii="Tahoma" w:eastAsia="Times New Roman" w:hAnsi="Tahoma" w:cs="Tahoma"/>
          <w:b/>
          <w:bCs/>
          <w:color w:val="000000"/>
          <w:sz w:val="20"/>
          <w:szCs w:val="20"/>
          <w:lang w:eastAsia="en-US"/>
        </w:rPr>
        <w:t xml:space="preserve">% </w:t>
      </w:r>
      <w:r>
        <w:t>instead of the N</w:t>
      </w:r>
      <w:r w:rsidR="00E517DB">
        <w:t>3</w:t>
      </w:r>
      <w:r w:rsidR="000C4F5B">
        <w:t>7</w:t>
      </w:r>
      <w:r w:rsidR="00E517DB">
        <w:t>3</w:t>
      </w:r>
      <w:r w:rsidR="000C4F5B">
        <w:t>.</w:t>
      </w:r>
      <w:r w:rsidR="00E517DB">
        <w:t>02</w:t>
      </w:r>
      <w:r w:rsidR="000C4F5B">
        <w:t>Bn</w:t>
      </w:r>
      <w:r>
        <w:t xml:space="preserve"> expected from all sources in </w:t>
      </w:r>
      <w:r w:rsidR="001453A8">
        <w:t>Q4</w:t>
      </w:r>
      <w:r>
        <w:t xml:space="preserve">. </w:t>
      </w:r>
    </w:p>
    <w:p w14:paraId="78F1744B" w14:textId="4716A150" w:rsidR="008C7DC2" w:rsidRDefault="008C7DC2" w:rsidP="009A735D">
      <w:r>
        <w:t xml:space="preserve">Recurrent Expenditure for </w:t>
      </w:r>
      <w:r w:rsidR="001453A8">
        <w:t>Q4</w:t>
      </w:r>
      <w:r>
        <w:t xml:space="preserve"> BPR for Personnel Cost</w:t>
      </w:r>
      <w:r w:rsidR="00A97001">
        <w:t>s</w:t>
      </w:r>
      <w:r>
        <w:t xml:space="preserve"> is </w:t>
      </w:r>
      <w:r w:rsidR="00A97001">
        <w:t xml:space="preserve">impressive. </w:t>
      </w:r>
      <w:r>
        <w:t xml:space="preserve">This is as a result of </w:t>
      </w:r>
      <w:r w:rsidR="00A97001">
        <w:t xml:space="preserve">the present administration’s promise and political will to </w:t>
      </w:r>
      <w:r>
        <w:t>pay salaries of staff of the Benue State civil service</w:t>
      </w:r>
      <w:r w:rsidR="00E517DB">
        <w:t>,</w:t>
      </w:r>
      <w:r>
        <w:t xml:space="preserve"> political office holders</w:t>
      </w:r>
      <w:r w:rsidR="00600130" w:rsidRPr="00600130">
        <w:t xml:space="preserve"> </w:t>
      </w:r>
      <w:r w:rsidR="00E517DB">
        <w:t xml:space="preserve">and pensioners including arrears </w:t>
      </w:r>
      <w:r w:rsidR="00600130">
        <w:t>regularly</w:t>
      </w:r>
      <w:r w:rsidR="002D0525">
        <w:t xml:space="preserve"> by His Excellency, Rev. Fr. Dr. Hyacinth I. Alia.</w:t>
      </w:r>
      <w:r w:rsidR="00600130" w:rsidRPr="00600130">
        <w:t xml:space="preserve"> </w:t>
      </w:r>
    </w:p>
    <w:p w14:paraId="6B15BB26" w14:textId="15FB4F3A" w:rsidR="009A735D" w:rsidRDefault="002D0525" w:rsidP="009A735D">
      <w:r>
        <w:t xml:space="preserve">Recurrent Expenditure </w:t>
      </w:r>
      <w:r w:rsidR="00E517DB">
        <w:t xml:space="preserve">for Q4 BPR has the highest </w:t>
      </w:r>
      <w:r>
        <w:t xml:space="preserve">due to the </w:t>
      </w:r>
      <w:r w:rsidR="00BA3836">
        <w:t>huge expenditures for the last quarter of the year.</w:t>
      </w:r>
    </w:p>
    <w:p w14:paraId="1BE13551" w14:textId="70DC5ED2" w:rsidR="002D0525" w:rsidRDefault="008C7DC2" w:rsidP="009A735D">
      <w:r>
        <w:t>Capital Expenditure perform</w:t>
      </w:r>
      <w:r w:rsidR="000567FA">
        <w:t xml:space="preserve">ance </w:t>
      </w:r>
      <w:r w:rsidR="00B72C50">
        <w:t>increased tremendously</w:t>
      </w:r>
      <w:r w:rsidR="000567FA">
        <w:t xml:space="preserve"> </w:t>
      </w:r>
      <w:r w:rsidR="00B72C50">
        <w:t xml:space="preserve">as </w:t>
      </w:r>
      <w:r w:rsidR="000567FA">
        <w:t xml:space="preserve">so many projects embarked upon by the </w:t>
      </w:r>
      <w:r>
        <w:t>present administration</w:t>
      </w:r>
      <w:r w:rsidR="002D0525">
        <w:t xml:space="preserve"> </w:t>
      </w:r>
      <w:r w:rsidR="00B72C50">
        <w:t>with</w:t>
      </w:r>
      <w:r w:rsidR="00A97001">
        <w:t xml:space="preserve"> commit</w:t>
      </w:r>
      <w:r w:rsidR="00B72C50">
        <w:t>ment</w:t>
      </w:r>
      <w:r w:rsidR="00A97001">
        <w:t xml:space="preserve"> </w:t>
      </w:r>
      <w:r w:rsidR="00B72C50">
        <w:t>that</w:t>
      </w:r>
      <w:r w:rsidR="00A97001">
        <w:t xml:space="preserve"> is development driven</w:t>
      </w:r>
      <w:r w:rsidR="00B72C50">
        <w:t xml:space="preserve"> as we see a New</w:t>
      </w:r>
      <w:r w:rsidR="004C28AF">
        <w:t xml:space="preserve"> B</w:t>
      </w:r>
      <w:r w:rsidR="00B72C50">
        <w:t>enue</w:t>
      </w:r>
      <w:r w:rsidR="00A97001">
        <w:t>.</w:t>
      </w:r>
      <w:r>
        <w:t xml:space="preserve"> </w:t>
      </w:r>
    </w:p>
    <w:p w14:paraId="4ED95A0B" w14:textId="327A8B68" w:rsidR="008C7DC2" w:rsidRDefault="00183649" w:rsidP="009A735D">
      <w:pPr>
        <w:spacing w:line="276" w:lineRule="auto"/>
      </w:pPr>
      <w:r>
        <w:t>Also,</w:t>
      </w:r>
      <w:r w:rsidR="00600130">
        <w:t xml:space="preserve"> deductions from FAAC played a major role </w:t>
      </w:r>
      <w:r w:rsidR="000C4F5B">
        <w:t xml:space="preserve">in boosting expenditure </w:t>
      </w:r>
      <w:r w:rsidR="00600130">
        <w:t xml:space="preserve">as the administration </w:t>
      </w:r>
      <w:r w:rsidR="004C28AF">
        <w:t xml:space="preserve">of His Excellency, Rev. Fr. H. I. Alia showed the zeal to push </w:t>
      </w:r>
      <w:r w:rsidR="00600130">
        <w:t xml:space="preserve">debt servicing </w:t>
      </w:r>
      <w:r w:rsidR="004C28AF">
        <w:t xml:space="preserve">to the barest minimum to relief </w:t>
      </w:r>
      <w:r w:rsidR="00600130">
        <w:t>the State of her debt burdens.</w:t>
      </w:r>
    </w:p>
    <w:p w14:paraId="19C3E4CC" w14:textId="2B10132C" w:rsidR="008E7EF3" w:rsidRDefault="004C28AF" w:rsidP="009A735D">
      <w:r>
        <w:t xml:space="preserve">With the glaring pass mark in </w:t>
      </w:r>
      <w:r w:rsidR="00302D8C">
        <w:t xml:space="preserve">revenue from all sources, </w:t>
      </w:r>
      <w:r w:rsidR="00183649">
        <w:t xml:space="preserve">recurrent </w:t>
      </w:r>
      <w:r w:rsidR="00302D8C">
        <w:t xml:space="preserve">and capital </w:t>
      </w:r>
      <w:r w:rsidR="00183649">
        <w:t>expenditure</w:t>
      </w:r>
      <w:r w:rsidR="00302D8C">
        <w:t xml:space="preserve"> performances</w:t>
      </w:r>
      <w:r w:rsidR="00183649">
        <w:t>, the</w:t>
      </w:r>
      <w:r w:rsidR="00302D8C">
        <w:t xml:space="preserve"> downsized revised budget </w:t>
      </w:r>
      <w:r w:rsidR="00183649">
        <w:t>a</w:t>
      </w:r>
      <w:r w:rsidR="008417E2">
        <w:t>nd</w:t>
      </w:r>
      <w:r w:rsidR="00183649">
        <w:t xml:space="preserve"> over expenditures in some MDAs into the </w:t>
      </w:r>
      <w:r w:rsidR="001453A8">
        <w:t>Q4</w:t>
      </w:r>
      <w:r w:rsidR="00183649">
        <w:t xml:space="preserve"> BPR which the State Government </w:t>
      </w:r>
      <w:r w:rsidR="000C4F5B">
        <w:t xml:space="preserve">and the Budget and Planning Commission </w:t>
      </w:r>
      <w:r w:rsidR="008417E2">
        <w:t>were</w:t>
      </w:r>
      <w:r w:rsidR="000C4F5B">
        <w:t xml:space="preserve"> in consultation with the Benue State House of Assembly to resolve th</w:t>
      </w:r>
      <w:r w:rsidR="00485114">
        <w:t>e</w:t>
      </w:r>
      <w:r w:rsidR="000C4F5B">
        <w:t>s</w:t>
      </w:r>
      <w:r w:rsidR="00485114">
        <w:t>e</w:t>
      </w:r>
      <w:r w:rsidR="000C4F5B">
        <w:t xml:space="preserve"> issues. </w:t>
      </w:r>
    </w:p>
    <w:p w14:paraId="5E934FFE" w14:textId="332B42C8" w:rsidR="00C201F9" w:rsidRDefault="00C201F9" w:rsidP="009A735D">
      <w:r>
        <w:t xml:space="preserve">While the total revenue of the State for </w:t>
      </w:r>
      <w:r w:rsidR="00302D8C">
        <w:t>Q1-</w:t>
      </w:r>
      <w:r w:rsidR="001453A8">
        <w:t>Q4</w:t>
      </w:r>
      <w:r w:rsidR="008E7EF3">
        <w:t xml:space="preserve"> is N</w:t>
      </w:r>
      <w:r w:rsidR="008E7EF3" w:rsidRPr="00135CF1">
        <w:t>3</w:t>
      </w:r>
      <w:r w:rsidR="00302D8C">
        <w:t>39</w:t>
      </w:r>
      <w:r w:rsidR="008E7EF3">
        <w:t>.</w:t>
      </w:r>
      <w:r w:rsidR="000C4F5B">
        <w:t>5</w:t>
      </w:r>
      <w:r w:rsidR="00302D8C">
        <w:t>4</w:t>
      </w:r>
      <w:r>
        <w:t>billion</w:t>
      </w:r>
      <w:r w:rsidR="000C4F5B">
        <w:t xml:space="preserve"> or </w:t>
      </w:r>
      <w:r w:rsidR="008417E2">
        <w:t>91</w:t>
      </w:r>
      <w:r w:rsidR="000C4F5B">
        <w:t>.</w:t>
      </w:r>
      <w:r w:rsidR="008417E2">
        <w:t>0</w:t>
      </w:r>
      <w:r w:rsidR="000C4F5B">
        <w:t>%</w:t>
      </w:r>
      <w:r>
        <w:t xml:space="preserve">, total expenditure </w:t>
      </w:r>
      <w:r w:rsidR="008417E2">
        <w:t xml:space="preserve">stood at </w:t>
      </w:r>
      <w:r>
        <w:t>N</w:t>
      </w:r>
      <w:r w:rsidR="00302D8C">
        <w:t>243</w:t>
      </w:r>
      <w:r w:rsidR="008E7EF3" w:rsidRPr="008E7EF3">
        <w:t>.</w:t>
      </w:r>
      <w:r w:rsidR="00302D8C">
        <w:t>5</w:t>
      </w:r>
      <w:r w:rsidR="000C4F5B">
        <w:t>1</w:t>
      </w:r>
      <w:r>
        <w:t xml:space="preserve">billion </w:t>
      </w:r>
      <w:r w:rsidR="000C4F5B">
        <w:t xml:space="preserve">or </w:t>
      </w:r>
      <w:r w:rsidR="00302D8C">
        <w:t>6</w:t>
      </w:r>
      <w:r w:rsidR="008417E2">
        <w:t>5</w:t>
      </w:r>
      <w:r w:rsidR="000C4F5B">
        <w:t>.</w:t>
      </w:r>
      <w:r w:rsidR="008417E2">
        <w:t>3</w:t>
      </w:r>
      <w:r w:rsidR="000C4F5B">
        <w:t xml:space="preserve">% </w:t>
      </w:r>
      <w:r>
        <w:t>with a balance of N</w:t>
      </w:r>
      <w:r w:rsidR="00302D8C" w:rsidRPr="00302D8C">
        <w:t>96</w:t>
      </w:r>
      <w:r w:rsidR="00302D8C">
        <w:t>,</w:t>
      </w:r>
      <w:r w:rsidR="00302D8C" w:rsidRPr="00302D8C">
        <w:t>027</w:t>
      </w:r>
      <w:r w:rsidR="00302D8C">
        <w:t>,</w:t>
      </w:r>
      <w:r w:rsidR="00302D8C" w:rsidRPr="00302D8C">
        <w:t>750</w:t>
      </w:r>
      <w:r w:rsidR="00302D8C">
        <w:t>,</w:t>
      </w:r>
      <w:r w:rsidR="00302D8C" w:rsidRPr="00302D8C">
        <w:t>352.7</w:t>
      </w:r>
      <w:r w:rsidR="00302D8C">
        <w:t>4</w:t>
      </w:r>
      <w:r>
        <w:t xml:space="preserve">. </w:t>
      </w:r>
    </w:p>
    <w:p w14:paraId="6C286746" w14:textId="1383C4C1" w:rsidR="00B81610" w:rsidRDefault="00B81610" w:rsidP="009A735D">
      <w:r>
        <w:lastRenderedPageBreak/>
        <w:t>The Opening Balance of N</w:t>
      </w:r>
      <w:r w:rsidRPr="004A1301">
        <w:t>29</w:t>
      </w:r>
      <w:r>
        <w:t>,</w:t>
      </w:r>
      <w:r w:rsidRPr="004A1301">
        <w:t>879</w:t>
      </w:r>
      <w:r>
        <w:t>,</w:t>
      </w:r>
      <w:r w:rsidRPr="004A1301">
        <w:t>182</w:t>
      </w:r>
      <w:r>
        <w:t>,</w:t>
      </w:r>
      <w:r w:rsidRPr="004A1301">
        <w:t>129.82</w:t>
      </w:r>
      <w:r>
        <w:t xml:space="preserve"> is added to the 2024 </w:t>
      </w:r>
      <w:r w:rsidR="001453A8">
        <w:t>Q4</w:t>
      </w:r>
      <w:r w:rsidR="00D377AD">
        <w:t xml:space="preserve"> </w:t>
      </w:r>
      <w:r>
        <w:t xml:space="preserve">BPR </w:t>
      </w:r>
      <w:r w:rsidR="00332CC8">
        <w:t xml:space="preserve">total </w:t>
      </w:r>
      <w:r w:rsidR="00E81D8A">
        <w:t>of N</w:t>
      </w:r>
      <w:r w:rsidR="002848D3" w:rsidRPr="00E517DB">
        <w:rPr>
          <w:rFonts w:ascii="Tahoma" w:eastAsia="Times New Roman" w:hAnsi="Tahoma" w:cs="Tahoma"/>
          <w:b/>
          <w:bCs/>
          <w:color w:val="000000"/>
          <w:sz w:val="20"/>
          <w:szCs w:val="20"/>
          <w:lang w:eastAsia="en-US"/>
        </w:rPr>
        <w:t xml:space="preserve">339,538,126,947.25 </w:t>
      </w:r>
      <w:r w:rsidR="002848D3">
        <w:t>in</w:t>
      </w:r>
      <w:r w:rsidR="00332CC8">
        <w:t xml:space="preserve"> the </w:t>
      </w:r>
      <w:r>
        <w:t xml:space="preserve">Summary. </w:t>
      </w:r>
      <w:r w:rsidR="002848D3">
        <w:t xml:space="preserve"> </w:t>
      </w:r>
      <w:r>
        <w:t>The Benue State Government has also not received any Loan/Borrowing</w:t>
      </w:r>
      <w:r w:rsidR="00D377AD">
        <w:t>s since its inception till date.</w:t>
      </w:r>
    </w:p>
    <w:p w14:paraId="61F82864" w14:textId="396AFCA6" w:rsidR="004A426E" w:rsidRDefault="004A426E">
      <w:pPr>
        <w:spacing w:before="0" w:after="200" w:line="276" w:lineRule="auto"/>
        <w:jc w:val="left"/>
        <w:rPr>
          <w:b/>
          <w:color w:val="404040" w:themeColor="text1" w:themeTint="BF"/>
          <w:sz w:val="28"/>
          <w:szCs w:val="32"/>
        </w:rPr>
      </w:pPr>
      <w:r>
        <w:br w:type="page"/>
      </w:r>
    </w:p>
    <w:p w14:paraId="6783612E" w14:textId="1135ACBF" w:rsidR="00267ADF" w:rsidRDefault="002A691A" w:rsidP="002A691A">
      <w:pPr>
        <w:pStyle w:val="Heading2"/>
      </w:pPr>
      <w:bookmarkStart w:id="7" w:name="_Toc188974997"/>
      <w:r>
        <w:lastRenderedPageBreak/>
        <w:t>Summary</w:t>
      </w:r>
      <w:r w:rsidR="00AE2C69">
        <w:t xml:space="preserve"> Fiscal Performance</w:t>
      </w:r>
      <w:r>
        <w:t xml:space="preserve"> Graphs</w:t>
      </w:r>
      <w:bookmarkEnd w:id="7"/>
    </w:p>
    <w:p w14:paraId="55A84F1B" w14:textId="20575FA6" w:rsidR="00022ECF" w:rsidRDefault="0016094A" w:rsidP="00F31602">
      <w:pPr>
        <w:spacing w:before="240" w:after="240" w:line="276" w:lineRule="auto"/>
      </w:pPr>
      <w:r w:rsidRPr="0016094A">
        <w:rPr>
          <w:noProof/>
        </w:rPr>
        <w:drawing>
          <wp:inline distT="0" distB="0" distL="0" distR="0" wp14:anchorId="03937F87" wp14:editId="41AFE550">
            <wp:extent cx="5908876" cy="85159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8876" cy="8515985"/>
                    </a:xfrm>
                    <a:prstGeom prst="rect">
                      <a:avLst/>
                    </a:prstGeom>
                    <a:noFill/>
                    <a:ln>
                      <a:noFill/>
                    </a:ln>
                  </pic:spPr>
                </pic:pic>
              </a:graphicData>
            </a:graphic>
          </wp:inline>
        </w:drawing>
      </w:r>
    </w:p>
    <w:p w14:paraId="181F0DE8" w14:textId="608E41C0" w:rsidR="00300E9E" w:rsidRDefault="00405ABF" w:rsidP="0013358A">
      <w:pPr>
        <w:spacing w:before="240" w:after="240" w:line="276" w:lineRule="auto"/>
        <w:jc w:val="left"/>
      </w:pPr>
      <w:r w:rsidRPr="00405ABF">
        <w:rPr>
          <w:noProof/>
        </w:rPr>
        <w:lastRenderedPageBreak/>
        <w:drawing>
          <wp:inline distT="0" distB="0" distL="0" distR="0" wp14:anchorId="371EB0C4" wp14:editId="358CBE1D">
            <wp:extent cx="5868924" cy="92036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0859" cy="9206669"/>
                    </a:xfrm>
                    <a:prstGeom prst="rect">
                      <a:avLst/>
                    </a:prstGeom>
                    <a:noFill/>
                    <a:ln>
                      <a:noFill/>
                    </a:ln>
                  </pic:spPr>
                </pic:pic>
              </a:graphicData>
            </a:graphic>
          </wp:inline>
        </w:drawing>
      </w:r>
    </w:p>
    <w:p w14:paraId="01054360" w14:textId="34368B28" w:rsidR="00300E9E" w:rsidRDefault="00300E9E" w:rsidP="00300E9E">
      <w:pPr>
        <w:spacing w:before="240" w:after="240" w:line="276" w:lineRule="auto"/>
        <w:jc w:val="center"/>
        <w:sectPr w:rsidR="00300E9E" w:rsidSect="004C6ABA">
          <w:headerReference w:type="default" r:id="rId16"/>
          <w:footerReference w:type="default" r:id="rId17"/>
          <w:pgSz w:w="11906" w:h="16838" w:code="9"/>
          <w:pgMar w:top="1304" w:right="1134" w:bottom="1134" w:left="1134" w:header="397" w:footer="397" w:gutter="0"/>
          <w:cols w:space="708"/>
          <w:docGrid w:linePitch="360"/>
        </w:sectPr>
      </w:pPr>
    </w:p>
    <w:p w14:paraId="204685C5" w14:textId="77777777" w:rsidR="00C7361E" w:rsidRDefault="00991748" w:rsidP="00A97001">
      <w:pPr>
        <w:pStyle w:val="Heading1"/>
      </w:pPr>
      <w:bookmarkStart w:id="8" w:name="_Toc188974998"/>
      <w:bookmarkStart w:id="9" w:name="_Toc27493047"/>
      <w:bookmarkEnd w:id="0"/>
      <w:r w:rsidRPr="00991748">
        <w:lastRenderedPageBreak/>
        <w:t>Budget</w:t>
      </w:r>
      <w:r w:rsidR="00C7361E">
        <w:t xml:space="preserve"> Reports</w:t>
      </w:r>
      <w:bookmarkEnd w:id="8"/>
    </w:p>
    <w:p w14:paraId="45F0F5E5" w14:textId="24F32E5E" w:rsidR="003A23DA" w:rsidRDefault="00991748" w:rsidP="00C7361E">
      <w:pPr>
        <w:pStyle w:val="Heading2"/>
      </w:pPr>
      <w:bookmarkStart w:id="10" w:name="_Toc188974999"/>
      <w:r w:rsidRPr="00991748">
        <w:t>Summary</w:t>
      </w:r>
      <w:bookmarkEnd w:id="10"/>
      <w:r>
        <w:t xml:space="preserve"> </w:t>
      </w:r>
      <w:bookmarkEnd w:id="9"/>
    </w:p>
    <w:p w14:paraId="5285809D" w14:textId="19BB2CC9" w:rsidR="00F31602" w:rsidRDefault="007E20FE" w:rsidP="00205904">
      <w:pPr>
        <w:pStyle w:val="Caption"/>
        <w:jc w:val="both"/>
      </w:pPr>
      <w:bookmarkStart w:id="11" w:name="_Toc188975007"/>
      <w:r>
        <w:t xml:space="preserve">Table </w:t>
      </w:r>
      <w:r w:rsidR="00556103">
        <w:fldChar w:fldCharType="begin"/>
      </w:r>
      <w:r w:rsidR="00556103">
        <w:instrText xml:space="preserve"> SEQ Table \* ARABIC </w:instrText>
      </w:r>
      <w:r w:rsidR="00556103">
        <w:fldChar w:fldCharType="separate"/>
      </w:r>
      <w:r w:rsidR="002E46A1">
        <w:rPr>
          <w:noProof/>
        </w:rPr>
        <w:t>1</w:t>
      </w:r>
      <w:r w:rsidR="00556103">
        <w:rPr>
          <w:noProof/>
        </w:rPr>
        <w:fldChar w:fldCharType="end"/>
      </w:r>
      <w:r>
        <w:t>: Budget Summary</w:t>
      </w:r>
      <w:bookmarkEnd w:id="11"/>
      <w:r w:rsidR="00205904">
        <w:t xml:space="preserve"> </w:t>
      </w:r>
    </w:p>
    <w:p w14:paraId="0FC015E9" w14:textId="0E4F268F" w:rsidR="007673DB" w:rsidRDefault="00BD38A0" w:rsidP="00205904">
      <w:pPr>
        <w:pStyle w:val="Caption"/>
        <w:jc w:val="both"/>
      </w:pPr>
      <w:r w:rsidRPr="00BD38A0">
        <w:rPr>
          <w:noProof/>
        </w:rPr>
        <w:drawing>
          <wp:inline distT="0" distB="0" distL="0" distR="0" wp14:anchorId="265CE6A6" wp14:editId="31C12C63">
            <wp:extent cx="9144000" cy="4168775"/>
            <wp:effectExtent l="0" t="0" r="0" b="3175"/>
            <wp:docPr id="2101856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0" cy="4168775"/>
                    </a:xfrm>
                    <a:prstGeom prst="rect">
                      <a:avLst/>
                    </a:prstGeom>
                    <a:noFill/>
                    <a:ln>
                      <a:noFill/>
                    </a:ln>
                  </pic:spPr>
                </pic:pic>
              </a:graphicData>
            </a:graphic>
          </wp:inline>
        </w:drawing>
      </w:r>
    </w:p>
    <w:p w14:paraId="3262B37A" w14:textId="09800803" w:rsidR="00205904" w:rsidRDefault="00205904" w:rsidP="00205904">
      <w:pPr>
        <w:pStyle w:val="Caption"/>
        <w:jc w:val="both"/>
      </w:pPr>
      <w:r>
        <w:br w:type="page"/>
      </w:r>
    </w:p>
    <w:p w14:paraId="5D1499BB" w14:textId="71CD9613" w:rsidR="00205904" w:rsidRDefault="00205904" w:rsidP="00C7361E">
      <w:pPr>
        <w:pStyle w:val="Heading2"/>
      </w:pPr>
      <w:bookmarkStart w:id="12" w:name="_Toc27493049"/>
      <w:bookmarkStart w:id="13" w:name="_Toc188975000"/>
      <w:r>
        <w:lastRenderedPageBreak/>
        <w:t>Revenue by Administrative Classification</w:t>
      </w:r>
      <w:bookmarkEnd w:id="12"/>
      <w:bookmarkEnd w:id="13"/>
    </w:p>
    <w:p w14:paraId="406460A6" w14:textId="447316D4" w:rsidR="00205904" w:rsidRDefault="00205904" w:rsidP="00205904">
      <w:pPr>
        <w:pStyle w:val="Caption"/>
        <w:jc w:val="left"/>
      </w:pPr>
      <w:bookmarkStart w:id="14" w:name="_Toc188975008"/>
      <w:r>
        <w:t xml:space="preserve">Table </w:t>
      </w:r>
      <w:r w:rsidR="00556103">
        <w:fldChar w:fldCharType="begin"/>
      </w:r>
      <w:r w:rsidR="00556103">
        <w:instrText xml:space="preserve"> SEQ Table \* ARABIC </w:instrText>
      </w:r>
      <w:r w:rsidR="00556103">
        <w:fldChar w:fldCharType="separate"/>
      </w:r>
      <w:r w:rsidR="002E46A1">
        <w:rPr>
          <w:noProof/>
        </w:rPr>
        <w:t>2</w:t>
      </w:r>
      <w:r w:rsidR="00556103">
        <w:rPr>
          <w:noProof/>
        </w:rPr>
        <w:fldChar w:fldCharType="end"/>
      </w:r>
      <w:r>
        <w:t xml:space="preserve">: </w:t>
      </w:r>
      <w:r w:rsidR="00F31602">
        <w:t xml:space="preserve">Total </w:t>
      </w:r>
      <w:r>
        <w:t>Revenue by Administrative Classification</w:t>
      </w:r>
      <w:bookmarkEnd w:id="14"/>
    </w:p>
    <w:p w14:paraId="192DEEF5" w14:textId="0D4F7AE6" w:rsidR="007673DB" w:rsidRDefault="00BD38A0">
      <w:pPr>
        <w:spacing w:before="0" w:after="200" w:line="276" w:lineRule="auto"/>
        <w:jc w:val="left"/>
      </w:pPr>
      <w:bookmarkStart w:id="15" w:name="_Toc27493048"/>
      <w:r w:rsidRPr="00BD38A0">
        <w:rPr>
          <w:noProof/>
        </w:rPr>
        <w:drawing>
          <wp:inline distT="0" distB="0" distL="0" distR="0" wp14:anchorId="4129AF53" wp14:editId="6FFAA019">
            <wp:extent cx="9144000" cy="5166995"/>
            <wp:effectExtent l="0" t="0" r="0" b="0"/>
            <wp:docPr id="7241407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0" cy="5166995"/>
                    </a:xfrm>
                    <a:prstGeom prst="rect">
                      <a:avLst/>
                    </a:prstGeom>
                    <a:noFill/>
                    <a:ln>
                      <a:noFill/>
                    </a:ln>
                  </pic:spPr>
                </pic:pic>
              </a:graphicData>
            </a:graphic>
          </wp:inline>
        </w:drawing>
      </w:r>
    </w:p>
    <w:p w14:paraId="12CA50A6" w14:textId="53714215" w:rsidR="00ED7122" w:rsidRDefault="00ED7122" w:rsidP="00ED7122">
      <w:pPr>
        <w:spacing w:before="0" w:after="0"/>
        <w:jc w:val="left"/>
        <w:rPr>
          <w:noProof/>
          <w:lang w:val="en-US" w:eastAsia="en-US"/>
        </w:rPr>
      </w:pPr>
    </w:p>
    <w:p w14:paraId="3B0100D0" w14:textId="1919A390" w:rsidR="00C4162A" w:rsidRDefault="00BD38A0" w:rsidP="00ED7122">
      <w:pPr>
        <w:spacing w:before="0" w:after="0"/>
        <w:jc w:val="left"/>
      </w:pPr>
      <w:r w:rsidRPr="00BD38A0">
        <w:rPr>
          <w:noProof/>
        </w:rPr>
        <w:lastRenderedPageBreak/>
        <w:drawing>
          <wp:inline distT="0" distB="0" distL="0" distR="0" wp14:anchorId="30C02BB2" wp14:editId="24DB2683">
            <wp:extent cx="9144000" cy="5129530"/>
            <wp:effectExtent l="0" t="0" r="0" b="0"/>
            <wp:docPr id="2092414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0" cy="5129530"/>
                    </a:xfrm>
                    <a:prstGeom prst="rect">
                      <a:avLst/>
                    </a:prstGeom>
                    <a:noFill/>
                    <a:ln>
                      <a:noFill/>
                    </a:ln>
                  </pic:spPr>
                </pic:pic>
              </a:graphicData>
            </a:graphic>
          </wp:inline>
        </w:drawing>
      </w:r>
    </w:p>
    <w:p w14:paraId="64A4B399" w14:textId="760EF326" w:rsidR="00ED7122" w:rsidRDefault="00ED7122" w:rsidP="00ED7122">
      <w:pPr>
        <w:spacing w:before="0" w:after="0"/>
        <w:jc w:val="left"/>
      </w:pPr>
    </w:p>
    <w:p w14:paraId="548A0C1F" w14:textId="20115385" w:rsidR="00ED7122" w:rsidRDefault="00ED7122" w:rsidP="00ED7122">
      <w:pPr>
        <w:spacing w:before="0" w:after="0"/>
        <w:jc w:val="left"/>
      </w:pPr>
    </w:p>
    <w:p w14:paraId="53BDDF58" w14:textId="6C6282C4" w:rsidR="00C4162A" w:rsidRDefault="00BD38A0" w:rsidP="00ED7122">
      <w:pPr>
        <w:spacing w:before="0" w:after="0"/>
        <w:jc w:val="left"/>
      </w:pPr>
      <w:r w:rsidRPr="00BD38A0">
        <w:rPr>
          <w:noProof/>
        </w:rPr>
        <w:lastRenderedPageBreak/>
        <w:drawing>
          <wp:inline distT="0" distB="0" distL="0" distR="0" wp14:anchorId="47CA3935" wp14:editId="2267E403">
            <wp:extent cx="9144000" cy="1509395"/>
            <wp:effectExtent l="0" t="0" r="0" b="0"/>
            <wp:docPr id="5438740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0" cy="1509395"/>
                    </a:xfrm>
                    <a:prstGeom prst="rect">
                      <a:avLst/>
                    </a:prstGeom>
                    <a:noFill/>
                    <a:ln>
                      <a:noFill/>
                    </a:ln>
                  </pic:spPr>
                </pic:pic>
              </a:graphicData>
            </a:graphic>
          </wp:inline>
        </w:drawing>
      </w:r>
    </w:p>
    <w:p w14:paraId="5C791125" w14:textId="3F8BAF69" w:rsidR="00C4162A" w:rsidRDefault="00C4162A" w:rsidP="00ED7122">
      <w:pPr>
        <w:spacing w:before="0" w:after="0"/>
        <w:jc w:val="left"/>
      </w:pPr>
    </w:p>
    <w:p w14:paraId="1BB1E778" w14:textId="19E90044" w:rsidR="00662899" w:rsidRDefault="00662899" w:rsidP="00ED7122">
      <w:pPr>
        <w:spacing w:before="0" w:after="0"/>
        <w:jc w:val="left"/>
      </w:pPr>
    </w:p>
    <w:p w14:paraId="1ABBEA8D" w14:textId="54D06DCE" w:rsidR="00662899" w:rsidRDefault="00662899" w:rsidP="00ED7122">
      <w:pPr>
        <w:spacing w:before="0" w:after="0"/>
        <w:jc w:val="left"/>
      </w:pPr>
    </w:p>
    <w:p w14:paraId="5B1167B4" w14:textId="1EF7B1A2" w:rsidR="00662899" w:rsidRDefault="00662899" w:rsidP="00ED7122">
      <w:pPr>
        <w:spacing w:before="0" w:after="0"/>
        <w:jc w:val="left"/>
      </w:pPr>
    </w:p>
    <w:p w14:paraId="1F664FCC" w14:textId="77777777" w:rsidR="00662899" w:rsidRDefault="00662899" w:rsidP="00ED7122">
      <w:pPr>
        <w:spacing w:before="0" w:after="0"/>
        <w:jc w:val="left"/>
      </w:pPr>
    </w:p>
    <w:p w14:paraId="2F010843" w14:textId="09EE7A33" w:rsidR="00ED7122" w:rsidRDefault="00ED7122" w:rsidP="00ED7122">
      <w:pPr>
        <w:spacing w:before="0" w:after="0"/>
        <w:jc w:val="left"/>
      </w:pPr>
    </w:p>
    <w:p w14:paraId="1CD2B59F" w14:textId="4D07DB2D" w:rsidR="00662899" w:rsidRDefault="00662899" w:rsidP="00ED7122">
      <w:pPr>
        <w:spacing w:before="0" w:after="0"/>
        <w:jc w:val="left"/>
      </w:pPr>
    </w:p>
    <w:p w14:paraId="4170398B" w14:textId="51CE87BC" w:rsidR="00662899" w:rsidRDefault="00662899" w:rsidP="00ED7122">
      <w:pPr>
        <w:spacing w:before="0" w:after="0"/>
        <w:jc w:val="left"/>
      </w:pPr>
    </w:p>
    <w:p w14:paraId="7B3A201E" w14:textId="6CD514E6" w:rsidR="00662899" w:rsidRDefault="00662899" w:rsidP="00ED7122">
      <w:pPr>
        <w:spacing w:before="0" w:after="0"/>
        <w:jc w:val="left"/>
      </w:pPr>
    </w:p>
    <w:p w14:paraId="1288E45C" w14:textId="458FBFE1" w:rsidR="00662899" w:rsidRDefault="00662899" w:rsidP="00ED7122">
      <w:pPr>
        <w:spacing w:before="0" w:after="0"/>
        <w:jc w:val="left"/>
      </w:pPr>
    </w:p>
    <w:p w14:paraId="71E651F8" w14:textId="1FF56854" w:rsidR="00C7361E" w:rsidRDefault="00C7361E" w:rsidP="00ED7122">
      <w:pPr>
        <w:spacing w:before="0" w:after="0"/>
        <w:jc w:val="left"/>
        <w:rPr>
          <w:b/>
          <w:color w:val="404040" w:themeColor="text1" w:themeTint="BF"/>
          <w:sz w:val="28"/>
          <w:szCs w:val="32"/>
        </w:rPr>
      </w:pPr>
      <w:r>
        <w:br w:type="page"/>
      </w:r>
    </w:p>
    <w:p w14:paraId="50B21668" w14:textId="604C8063" w:rsidR="00C7361E" w:rsidRDefault="00C7361E" w:rsidP="00ED7122">
      <w:pPr>
        <w:pStyle w:val="Heading2"/>
        <w:spacing w:before="0" w:after="0"/>
      </w:pPr>
      <w:bookmarkStart w:id="16" w:name="_Toc188975001"/>
      <w:r>
        <w:lastRenderedPageBreak/>
        <w:t>Revenue by Economic Classification</w:t>
      </w:r>
      <w:bookmarkEnd w:id="15"/>
      <w:bookmarkEnd w:id="16"/>
    </w:p>
    <w:p w14:paraId="5B1276AF" w14:textId="53FE1BBF" w:rsidR="00C7361E" w:rsidRDefault="00C7361E" w:rsidP="00C7361E">
      <w:pPr>
        <w:pStyle w:val="Caption"/>
        <w:jc w:val="left"/>
      </w:pPr>
      <w:bookmarkStart w:id="17" w:name="_Toc188975009"/>
      <w:r>
        <w:t xml:space="preserve">Table </w:t>
      </w:r>
      <w:r w:rsidR="00556103">
        <w:fldChar w:fldCharType="begin"/>
      </w:r>
      <w:r w:rsidR="00556103">
        <w:instrText xml:space="preserve"> SEQ Table \* ARABIC </w:instrText>
      </w:r>
      <w:r w:rsidR="00556103">
        <w:fldChar w:fldCharType="separate"/>
      </w:r>
      <w:r w:rsidR="002E46A1">
        <w:rPr>
          <w:noProof/>
        </w:rPr>
        <w:t>3</w:t>
      </w:r>
      <w:r w:rsidR="00556103">
        <w:rPr>
          <w:noProof/>
        </w:rPr>
        <w:fldChar w:fldCharType="end"/>
      </w:r>
      <w:r>
        <w:t>: Total Revenue by Economic Classification</w:t>
      </w:r>
      <w:bookmarkEnd w:id="17"/>
    </w:p>
    <w:p w14:paraId="4AA34A54" w14:textId="21241921" w:rsidR="007673DB" w:rsidRDefault="00BD38A0" w:rsidP="00810AB0">
      <w:pPr>
        <w:pStyle w:val="NumberedParagraph"/>
        <w:numPr>
          <w:ilvl w:val="0"/>
          <w:numId w:val="0"/>
        </w:numPr>
        <w:spacing w:before="0" w:after="0"/>
      </w:pPr>
      <w:bookmarkStart w:id="18" w:name="_Toc27493050"/>
      <w:r w:rsidRPr="00BD38A0">
        <w:rPr>
          <w:noProof/>
        </w:rPr>
        <w:drawing>
          <wp:inline distT="0" distB="0" distL="0" distR="0" wp14:anchorId="7C388FB5" wp14:editId="2B4C9D3D">
            <wp:extent cx="9144000" cy="5471795"/>
            <wp:effectExtent l="0" t="0" r="0" b="0"/>
            <wp:docPr id="3166826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0" cy="5471795"/>
                    </a:xfrm>
                    <a:prstGeom prst="rect">
                      <a:avLst/>
                    </a:prstGeom>
                    <a:noFill/>
                    <a:ln>
                      <a:noFill/>
                    </a:ln>
                  </pic:spPr>
                </pic:pic>
              </a:graphicData>
            </a:graphic>
          </wp:inline>
        </w:drawing>
      </w:r>
    </w:p>
    <w:p w14:paraId="27882C16" w14:textId="09B17C5A" w:rsidR="007C342D" w:rsidRDefault="00BD38A0" w:rsidP="00810AB0">
      <w:pPr>
        <w:pStyle w:val="NumberedParagraph"/>
        <w:numPr>
          <w:ilvl w:val="0"/>
          <w:numId w:val="0"/>
        </w:numPr>
        <w:spacing w:before="0" w:after="0"/>
      </w:pPr>
      <w:r w:rsidRPr="00BD38A0">
        <w:rPr>
          <w:noProof/>
        </w:rPr>
        <w:lastRenderedPageBreak/>
        <w:drawing>
          <wp:inline distT="0" distB="0" distL="0" distR="0" wp14:anchorId="2DD5050F" wp14:editId="5CB4BF53">
            <wp:extent cx="9144000" cy="5518785"/>
            <wp:effectExtent l="0" t="0" r="0" b="5715"/>
            <wp:docPr id="330521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0" cy="5518785"/>
                    </a:xfrm>
                    <a:prstGeom prst="rect">
                      <a:avLst/>
                    </a:prstGeom>
                    <a:noFill/>
                    <a:ln>
                      <a:noFill/>
                    </a:ln>
                  </pic:spPr>
                </pic:pic>
              </a:graphicData>
            </a:graphic>
          </wp:inline>
        </w:drawing>
      </w:r>
    </w:p>
    <w:p w14:paraId="57BCCBDD" w14:textId="3875E869" w:rsidR="007C342D" w:rsidRDefault="007C342D" w:rsidP="00810AB0">
      <w:pPr>
        <w:pStyle w:val="NumberedParagraph"/>
        <w:numPr>
          <w:ilvl w:val="0"/>
          <w:numId w:val="0"/>
        </w:numPr>
        <w:spacing w:before="0" w:after="0"/>
      </w:pPr>
    </w:p>
    <w:p w14:paraId="1E61DE5C" w14:textId="550A3DAA" w:rsidR="007C342D" w:rsidRDefault="007C342D" w:rsidP="00810AB0">
      <w:pPr>
        <w:pStyle w:val="NumberedParagraph"/>
        <w:numPr>
          <w:ilvl w:val="0"/>
          <w:numId w:val="0"/>
        </w:numPr>
        <w:spacing w:before="0" w:after="0"/>
      </w:pPr>
    </w:p>
    <w:p w14:paraId="04EC7E19" w14:textId="38EE7642" w:rsidR="007C342D" w:rsidRDefault="007C342D" w:rsidP="00810AB0">
      <w:pPr>
        <w:pStyle w:val="NumberedParagraph"/>
        <w:numPr>
          <w:ilvl w:val="0"/>
          <w:numId w:val="0"/>
        </w:numPr>
        <w:spacing w:before="0" w:after="0"/>
      </w:pPr>
    </w:p>
    <w:p w14:paraId="4F923774" w14:textId="481CCD83" w:rsidR="00810AB0" w:rsidRDefault="00502541" w:rsidP="00810AB0">
      <w:pPr>
        <w:pStyle w:val="NumberedParagraph"/>
        <w:numPr>
          <w:ilvl w:val="0"/>
          <w:numId w:val="0"/>
        </w:numPr>
        <w:spacing w:before="0" w:after="0"/>
      </w:pPr>
      <w:r w:rsidRPr="00502541">
        <w:rPr>
          <w:noProof/>
        </w:rPr>
        <w:lastRenderedPageBreak/>
        <w:drawing>
          <wp:inline distT="0" distB="0" distL="0" distR="0" wp14:anchorId="64E39C8C" wp14:editId="0718EC16">
            <wp:extent cx="9144000" cy="5518785"/>
            <wp:effectExtent l="0" t="0" r="0" b="5715"/>
            <wp:docPr id="18719988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0" cy="5518785"/>
                    </a:xfrm>
                    <a:prstGeom prst="rect">
                      <a:avLst/>
                    </a:prstGeom>
                    <a:noFill/>
                    <a:ln>
                      <a:noFill/>
                    </a:ln>
                  </pic:spPr>
                </pic:pic>
              </a:graphicData>
            </a:graphic>
          </wp:inline>
        </w:drawing>
      </w:r>
    </w:p>
    <w:p w14:paraId="01E48BB8" w14:textId="62CE8B6C" w:rsidR="00810AB0" w:rsidRDefault="00810AB0" w:rsidP="00810AB0">
      <w:pPr>
        <w:pStyle w:val="NumberedParagraph"/>
        <w:numPr>
          <w:ilvl w:val="0"/>
          <w:numId w:val="0"/>
        </w:numPr>
        <w:spacing w:before="0" w:after="0"/>
      </w:pPr>
    </w:p>
    <w:p w14:paraId="45E60CEE" w14:textId="77777777" w:rsidR="00436707" w:rsidRDefault="00436707" w:rsidP="00810AB0">
      <w:pPr>
        <w:pStyle w:val="NumberedParagraph"/>
        <w:numPr>
          <w:ilvl w:val="0"/>
          <w:numId w:val="0"/>
        </w:numPr>
        <w:spacing w:before="0" w:after="0"/>
      </w:pPr>
    </w:p>
    <w:p w14:paraId="203721D1" w14:textId="3039CC4D" w:rsidR="00810AB0" w:rsidRDefault="00810AB0" w:rsidP="00810AB0">
      <w:pPr>
        <w:pStyle w:val="NumberedParagraph"/>
        <w:numPr>
          <w:ilvl w:val="0"/>
          <w:numId w:val="0"/>
        </w:numPr>
        <w:spacing w:before="0" w:after="0"/>
      </w:pPr>
    </w:p>
    <w:p w14:paraId="6354487D" w14:textId="071CDC07" w:rsidR="00810AB0" w:rsidRDefault="00502541" w:rsidP="00810AB0">
      <w:pPr>
        <w:pStyle w:val="NumberedParagraph"/>
        <w:numPr>
          <w:ilvl w:val="0"/>
          <w:numId w:val="0"/>
        </w:numPr>
        <w:spacing w:before="0" w:after="0"/>
      </w:pPr>
      <w:r w:rsidRPr="00502541">
        <w:rPr>
          <w:noProof/>
        </w:rPr>
        <w:lastRenderedPageBreak/>
        <w:drawing>
          <wp:inline distT="0" distB="0" distL="0" distR="0" wp14:anchorId="2DE86E30" wp14:editId="4C2C824A">
            <wp:extent cx="9144000" cy="2082165"/>
            <wp:effectExtent l="0" t="0" r="0" b="0"/>
            <wp:docPr id="7265274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0" cy="2082165"/>
                    </a:xfrm>
                    <a:prstGeom prst="rect">
                      <a:avLst/>
                    </a:prstGeom>
                    <a:noFill/>
                    <a:ln>
                      <a:noFill/>
                    </a:ln>
                  </pic:spPr>
                </pic:pic>
              </a:graphicData>
            </a:graphic>
          </wp:inline>
        </w:drawing>
      </w:r>
    </w:p>
    <w:p w14:paraId="1FF3CA49" w14:textId="77777777" w:rsidR="00436707" w:rsidRDefault="00436707" w:rsidP="00810AB0">
      <w:pPr>
        <w:pStyle w:val="NumberedParagraph"/>
        <w:numPr>
          <w:ilvl w:val="0"/>
          <w:numId w:val="0"/>
        </w:numPr>
        <w:spacing w:before="0" w:after="0"/>
      </w:pPr>
    </w:p>
    <w:p w14:paraId="5D76D977" w14:textId="1B09874B" w:rsidR="003D2802" w:rsidRDefault="003D2802" w:rsidP="00810AB0">
      <w:pPr>
        <w:pStyle w:val="NumberedParagraph"/>
        <w:numPr>
          <w:ilvl w:val="0"/>
          <w:numId w:val="0"/>
        </w:numPr>
        <w:spacing w:before="0" w:after="0"/>
      </w:pPr>
    </w:p>
    <w:p w14:paraId="4D36941D" w14:textId="57980277" w:rsidR="00CE3BDE" w:rsidRDefault="00CE3BDE" w:rsidP="00810AB0">
      <w:pPr>
        <w:pStyle w:val="NumberedParagraph"/>
        <w:numPr>
          <w:ilvl w:val="0"/>
          <w:numId w:val="0"/>
        </w:numPr>
        <w:spacing w:before="0" w:after="0"/>
      </w:pPr>
    </w:p>
    <w:p w14:paraId="47CC66D1" w14:textId="77777777" w:rsidR="00CE3BDE" w:rsidRDefault="00CE3BDE" w:rsidP="00810AB0">
      <w:pPr>
        <w:pStyle w:val="NumberedParagraph"/>
        <w:numPr>
          <w:ilvl w:val="0"/>
          <w:numId w:val="0"/>
        </w:numPr>
        <w:spacing w:before="0" w:after="0"/>
      </w:pPr>
    </w:p>
    <w:p w14:paraId="1B38E112" w14:textId="77777777" w:rsidR="00CE3BDE" w:rsidRDefault="00CE3BDE" w:rsidP="00810AB0">
      <w:pPr>
        <w:pStyle w:val="NumberedParagraph"/>
        <w:numPr>
          <w:ilvl w:val="0"/>
          <w:numId w:val="0"/>
        </w:numPr>
        <w:spacing w:before="0" w:after="0"/>
      </w:pPr>
    </w:p>
    <w:p w14:paraId="08B71540" w14:textId="77777777" w:rsidR="00CE3BDE" w:rsidRDefault="00CE3BDE" w:rsidP="00810AB0">
      <w:pPr>
        <w:pStyle w:val="NumberedParagraph"/>
        <w:numPr>
          <w:ilvl w:val="0"/>
          <w:numId w:val="0"/>
        </w:numPr>
        <w:spacing w:before="0" w:after="0"/>
      </w:pPr>
    </w:p>
    <w:p w14:paraId="780E47EE" w14:textId="77777777" w:rsidR="00CE3BDE" w:rsidRDefault="00CE3BDE" w:rsidP="00810AB0">
      <w:pPr>
        <w:pStyle w:val="NumberedParagraph"/>
        <w:numPr>
          <w:ilvl w:val="0"/>
          <w:numId w:val="0"/>
        </w:numPr>
        <w:spacing w:before="0" w:after="0"/>
      </w:pPr>
    </w:p>
    <w:p w14:paraId="22D958F3" w14:textId="38ABD36C" w:rsidR="00CE3BDE" w:rsidRDefault="00CE3BDE" w:rsidP="00810AB0">
      <w:pPr>
        <w:pStyle w:val="NumberedParagraph"/>
        <w:numPr>
          <w:ilvl w:val="0"/>
          <w:numId w:val="0"/>
        </w:numPr>
        <w:spacing w:before="0" w:after="0"/>
      </w:pPr>
    </w:p>
    <w:p w14:paraId="32DA9E04" w14:textId="7DA36E3C" w:rsidR="00CE3BDE" w:rsidRDefault="00CE3BDE" w:rsidP="00810AB0">
      <w:pPr>
        <w:pStyle w:val="NumberedParagraph"/>
        <w:numPr>
          <w:ilvl w:val="0"/>
          <w:numId w:val="0"/>
        </w:numPr>
        <w:spacing w:before="0" w:after="0"/>
      </w:pPr>
    </w:p>
    <w:p w14:paraId="3482B8B6" w14:textId="01C9004B" w:rsidR="00C7361E" w:rsidRDefault="00C7361E" w:rsidP="00810AB0">
      <w:pPr>
        <w:pStyle w:val="NumberedParagraph"/>
        <w:numPr>
          <w:ilvl w:val="0"/>
          <w:numId w:val="0"/>
        </w:numPr>
        <w:spacing w:before="0" w:after="0"/>
        <w:rPr>
          <w:b/>
          <w:color w:val="404040" w:themeColor="text1" w:themeTint="BF"/>
          <w:sz w:val="28"/>
          <w:szCs w:val="32"/>
        </w:rPr>
      </w:pPr>
      <w:r>
        <w:br w:type="page"/>
      </w:r>
    </w:p>
    <w:p w14:paraId="773033AD" w14:textId="52CA82F6" w:rsidR="00C72A91" w:rsidRDefault="00205904" w:rsidP="006733A7">
      <w:pPr>
        <w:pStyle w:val="Heading2"/>
        <w:spacing w:before="0" w:after="0"/>
      </w:pPr>
      <w:bookmarkStart w:id="19" w:name="_Toc27493051"/>
      <w:bookmarkStart w:id="20" w:name="_Toc188975002"/>
      <w:bookmarkEnd w:id="18"/>
      <w:r>
        <w:lastRenderedPageBreak/>
        <w:t>Expenditure by Administrative Classification</w:t>
      </w:r>
      <w:bookmarkEnd w:id="19"/>
      <w:bookmarkEnd w:id="20"/>
    </w:p>
    <w:p w14:paraId="602D8083" w14:textId="42C63E86" w:rsidR="00F31602" w:rsidRDefault="00205904" w:rsidP="006733A7">
      <w:pPr>
        <w:pStyle w:val="Caption"/>
        <w:spacing w:before="0" w:after="0"/>
        <w:jc w:val="left"/>
      </w:pPr>
      <w:bookmarkStart w:id="21" w:name="_Toc188975010"/>
      <w:r>
        <w:t xml:space="preserve">Table </w:t>
      </w:r>
      <w:r w:rsidR="00556103">
        <w:fldChar w:fldCharType="begin"/>
      </w:r>
      <w:r w:rsidR="00556103">
        <w:instrText xml:space="preserve"> SEQ Table \* ARABIC </w:instrText>
      </w:r>
      <w:r w:rsidR="00556103">
        <w:fldChar w:fldCharType="separate"/>
      </w:r>
      <w:r w:rsidR="002E46A1">
        <w:rPr>
          <w:noProof/>
        </w:rPr>
        <w:t>4</w:t>
      </w:r>
      <w:r w:rsidR="00556103">
        <w:rPr>
          <w:noProof/>
        </w:rPr>
        <w:fldChar w:fldCharType="end"/>
      </w:r>
      <w:r>
        <w:t xml:space="preserve">: </w:t>
      </w:r>
      <w:r w:rsidRPr="00205904">
        <w:t>Total Expenditure by Administrative Classification</w:t>
      </w:r>
      <w:bookmarkEnd w:id="21"/>
    </w:p>
    <w:p w14:paraId="04C4B06A" w14:textId="0C6C7314" w:rsidR="007673DB" w:rsidRDefault="00502541" w:rsidP="006733A7">
      <w:pPr>
        <w:pStyle w:val="Caption"/>
        <w:spacing w:before="0" w:after="0"/>
        <w:jc w:val="left"/>
      </w:pPr>
      <w:r w:rsidRPr="00502541">
        <w:rPr>
          <w:noProof/>
        </w:rPr>
        <w:drawing>
          <wp:inline distT="0" distB="0" distL="0" distR="0" wp14:anchorId="47396FFB" wp14:editId="244F9672">
            <wp:extent cx="9144000" cy="4881245"/>
            <wp:effectExtent l="0" t="0" r="0" b="0"/>
            <wp:docPr id="1470180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0" cy="4881245"/>
                    </a:xfrm>
                    <a:prstGeom prst="rect">
                      <a:avLst/>
                    </a:prstGeom>
                    <a:noFill/>
                    <a:ln>
                      <a:noFill/>
                    </a:ln>
                  </pic:spPr>
                </pic:pic>
              </a:graphicData>
            </a:graphic>
          </wp:inline>
        </w:drawing>
      </w:r>
    </w:p>
    <w:p w14:paraId="4DC1A9D7" w14:textId="2E0A1330" w:rsidR="003D2802" w:rsidRDefault="003D2802" w:rsidP="003D2802">
      <w:pPr>
        <w:spacing w:before="0" w:after="0"/>
      </w:pPr>
    </w:p>
    <w:p w14:paraId="538EEDEE" w14:textId="3B76A9CE" w:rsidR="00935325" w:rsidRDefault="00502541" w:rsidP="003D2802">
      <w:pPr>
        <w:spacing w:before="0" w:after="0"/>
      </w:pPr>
      <w:r w:rsidRPr="00502541">
        <w:rPr>
          <w:noProof/>
        </w:rPr>
        <w:lastRenderedPageBreak/>
        <w:drawing>
          <wp:inline distT="0" distB="0" distL="0" distR="0" wp14:anchorId="6B62D958" wp14:editId="6A2785E1">
            <wp:extent cx="9144000" cy="4917440"/>
            <wp:effectExtent l="0" t="0" r="0" b="0"/>
            <wp:docPr id="5209773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4917440"/>
                    </a:xfrm>
                    <a:prstGeom prst="rect">
                      <a:avLst/>
                    </a:prstGeom>
                    <a:noFill/>
                    <a:ln>
                      <a:noFill/>
                    </a:ln>
                  </pic:spPr>
                </pic:pic>
              </a:graphicData>
            </a:graphic>
          </wp:inline>
        </w:drawing>
      </w:r>
    </w:p>
    <w:p w14:paraId="77B701A3" w14:textId="7D4960E4" w:rsidR="00935325" w:rsidRDefault="00935325" w:rsidP="003D2802">
      <w:pPr>
        <w:spacing w:before="0" w:after="0"/>
      </w:pPr>
    </w:p>
    <w:p w14:paraId="7A876949" w14:textId="5EA0A58D" w:rsidR="00372CDF" w:rsidRDefault="00502541" w:rsidP="00502541">
      <w:pPr>
        <w:spacing w:before="0" w:after="0"/>
      </w:pPr>
      <w:r w:rsidRPr="00502541">
        <w:rPr>
          <w:noProof/>
        </w:rPr>
        <w:lastRenderedPageBreak/>
        <w:drawing>
          <wp:inline distT="0" distB="0" distL="0" distR="0" wp14:anchorId="124DD27A" wp14:editId="7D025C6C">
            <wp:extent cx="9144000" cy="4917440"/>
            <wp:effectExtent l="0" t="0" r="0" b="0"/>
            <wp:docPr id="8889618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4917440"/>
                    </a:xfrm>
                    <a:prstGeom prst="rect">
                      <a:avLst/>
                    </a:prstGeom>
                    <a:noFill/>
                    <a:ln>
                      <a:noFill/>
                    </a:ln>
                  </pic:spPr>
                </pic:pic>
              </a:graphicData>
            </a:graphic>
          </wp:inline>
        </w:drawing>
      </w:r>
    </w:p>
    <w:p w14:paraId="18B831B1" w14:textId="77777777" w:rsidR="00372CDF" w:rsidRDefault="00372CDF" w:rsidP="003D2802">
      <w:pPr>
        <w:pStyle w:val="Caption"/>
        <w:spacing w:before="0" w:after="0"/>
        <w:jc w:val="left"/>
      </w:pPr>
    </w:p>
    <w:p w14:paraId="5D0C7A69" w14:textId="77777777" w:rsidR="00372CDF" w:rsidRDefault="00372CDF" w:rsidP="003D2802">
      <w:pPr>
        <w:pStyle w:val="Caption"/>
        <w:spacing w:before="0" w:after="0"/>
        <w:jc w:val="left"/>
      </w:pPr>
    </w:p>
    <w:p w14:paraId="32327DBD" w14:textId="77777777" w:rsidR="00372CDF" w:rsidRDefault="00372CDF" w:rsidP="003D2802">
      <w:pPr>
        <w:pStyle w:val="Caption"/>
        <w:spacing w:before="0" w:after="0"/>
        <w:jc w:val="left"/>
      </w:pPr>
    </w:p>
    <w:p w14:paraId="415CC859" w14:textId="77777777" w:rsidR="00372CDF" w:rsidRDefault="00372CDF" w:rsidP="003D2802">
      <w:pPr>
        <w:pStyle w:val="Caption"/>
        <w:spacing w:before="0" w:after="0"/>
        <w:jc w:val="left"/>
      </w:pPr>
    </w:p>
    <w:p w14:paraId="69710887" w14:textId="77777777" w:rsidR="00372CDF" w:rsidRDefault="00372CDF" w:rsidP="003D2802">
      <w:pPr>
        <w:pStyle w:val="Caption"/>
        <w:spacing w:before="0" w:after="0"/>
        <w:jc w:val="left"/>
      </w:pPr>
    </w:p>
    <w:p w14:paraId="19449E9E" w14:textId="77777777" w:rsidR="00372CDF" w:rsidRDefault="00372CDF" w:rsidP="003D2802">
      <w:pPr>
        <w:pStyle w:val="Caption"/>
        <w:spacing w:before="0" w:after="0"/>
        <w:jc w:val="left"/>
      </w:pPr>
    </w:p>
    <w:p w14:paraId="666AC1E1" w14:textId="6D9AFABC" w:rsidR="00B55DE3" w:rsidRDefault="00B55DE3" w:rsidP="003D2802">
      <w:pPr>
        <w:pStyle w:val="Caption"/>
        <w:spacing w:before="0" w:after="0"/>
        <w:jc w:val="left"/>
      </w:pPr>
      <w:r>
        <w:br w:type="page"/>
      </w:r>
    </w:p>
    <w:p w14:paraId="45652B12" w14:textId="74CA833F" w:rsidR="00F31602" w:rsidRDefault="00F45AA9" w:rsidP="003D2802">
      <w:pPr>
        <w:pStyle w:val="Caption"/>
        <w:spacing w:before="0" w:after="0"/>
        <w:jc w:val="both"/>
      </w:pPr>
      <w:bookmarkStart w:id="22" w:name="_Toc188975011"/>
      <w:r>
        <w:lastRenderedPageBreak/>
        <w:t xml:space="preserve">Table </w:t>
      </w:r>
      <w:r w:rsidR="00556103">
        <w:fldChar w:fldCharType="begin"/>
      </w:r>
      <w:r w:rsidR="00556103">
        <w:instrText xml:space="preserve"> SEQ Table \* ARABIC </w:instrText>
      </w:r>
      <w:r w:rsidR="00556103">
        <w:fldChar w:fldCharType="separate"/>
      </w:r>
      <w:r w:rsidR="002E46A1">
        <w:rPr>
          <w:noProof/>
        </w:rPr>
        <w:t>5</w:t>
      </w:r>
      <w:r w:rsidR="00556103">
        <w:rPr>
          <w:noProof/>
        </w:rPr>
        <w:fldChar w:fldCharType="end"/>
      </w:r>
      <w:r>
        <w:t xml:space="preserve">: </w:t>
      </w:r>
      <w:r w:rsidRPr="00F45AA9">
        <w:t>Personnel Expenditure by Administrative Classification</w:t>
      </w:r>
      <w:bookmarkEnd w:id="22"/>
    </w:p>
    <w:p w14:paraId="27865C6B" w14:textId="6F79E74F" w:rsidR="003D2802" w:rsidRDefault="00502541" w:rsidP="003D2802">
      <w:pPr>
        <w:spacing w:before="0" w:after="0"/>
      </w:pPr>
      <w:r w:rsidRPr="00502541">
        <w:rPr>
          <w:noProof/>
        </w:rPr>
        <w:drawing>
          <wp:inline distT="0" distB="0" distL="0" distR="0" wp14:anchorId="235C5651" wp14:editId="08504A75">
            <wp:extent cx="9144000" cy="5139690"/>
            <wp:effectExtent l="0" t="0" r="0" b="3810"/>
            <wp:docPr id="20067493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5139690"/>
                    </a:xfrm>
                    <a:prstGeom prst="rect">
                      <a:avLst/>
                    </a:prstGeom>
                    <a:noFill/>
                    <a:ln>
                      <a:noFill/>
                    </a:ln>
                  </pic:spPr>
                </pic:pic>
              </a:graphicData>
            </a:graphic>
          </wp:inline>
        </w:drawing>
      </w:r>
    </w:p>
    <w:p w14:paraId="5A3A246E" w14:textId="1AAD45B7" w:rsidR="003D2802" w:rsidRPr="003D2802" w:rsidRDefault="003D2802" w:rsidP="003D2802">
      <w:pPr>
        <w:spacing w:before="0" w:after="0"/>
      </w:pPr>
    </w:p>
    <w:p w14:paraId="7D02FAAA" w14:textId="13024136" w:rsidR="004952E0" w:rsidRDefault="00502541" w:rsidP="003D2802">
      <w:pPr>
        <w:pStyle w:val="Caption"/>
        <w:spacing w:before="0" w:after="0"/>
        <w:jc w:val="both"/>
      </w:pPr>
      <w:r w:rsidRPr="00502541">
        <w:rPr>
          <w:noProof/>
        </w:rPr>
        <w:lastRenderedPageBreak/>
        <w:drawing>
          <wp:inline distT="0" distB="0" distL="0" distR="0" wp14:anchorId="56B25CEB" wp14:editId="7CF178AA">
            <wp:extent cx="9144000" cy="5165090"/>
            <wp:effectExtent l="0" t="0" r="0" b="0"/>
            <wp:docPr id="3257057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0" cy="5165090"/>
                    </a:xfrm>
                    <a:prstGeom prst="rect">
                      <a:avLst/>
                    </a:prstGeom>
                    <a:noFill/>
                    <a:ln>
                      <a:noFill/>
                    </a:ln>
                  </pic:spPr>
                </pic:pic>
              </a:graphicData>
            </a:graphic>
          </wp:inline>
        </w:drawing>
      </w:r>
    </w:p>
    <w:p w14:paraId="47A787A3" w14:textId="1FDAE3F2" w:rsidR="004952E0" w:rsidRDefault="004952E0" w:rsidP="003D2802">
      <w:pPr>
        <w:pStyle w:val="Caption"/>
        <w:spacing w:before="0" w:after="0"/>
        <w:jc w:val="both"/>
      </w:pPr>
    </w:p>
    <w:p w14:paraId="01341C96" w14:textId="77777777" w:rsidR="004952E0" w:rsidRDefault="004952E0" w:rsidP="003D2802">
      <w:pPr>
        <w:pStyle w:val="Caption"/>
        <w:spacing w:before="0" w:after="0"/>
        <w:jc w:val="both"/>
      </w:pPr>
    </w:p>
    <w:p w14:paraId="00CBCBF2" w14:textId="77777777" w:rsidR="004952E0" w:rsidRDefault="004952E0" w:rsidP="003D2802">
      <w:pPr>
        <w:pStyle w:val="Caption"/>
        <w:spacing w:before="0" w:after="0"/>
        <w:jc w:val="both"/>
      </w:pPr>
    </w:p>
    <w:p w14:paraId="7B602CAA" w14:textId="09F5C1D7" w:rsidR="00F45AA9" w:rsidRDefault="00F45AA9" w:rsidP="004952E0">
      <w:pPr>
        <w:pStyle w:val="Caption"/>
        <w:spacing w:before="0" w:after="0"/>
        <w:jc w:val="both"/>
      </w:pPr>
      <w:r>
        <w:br w:type="page"/>
      </w:r>
    </w:p>
    <w:p w14:paraId="341A1219" w14:textId="632F7F05" w:rsidR="004952E0" w:rsidRDefault="00502541" w:rsidP="004952E0">
      <w:pPr>
        <w:spacing w:before="0" w:after="0"/>
      </w:pPr>
      <w:r w:rsidRPr="00502541">
        <w:rPr>
          <w:noProof/>
        </w:rPr>
        <w:lastRenderedPageBreak/>
        <w:drawing>
          <wp:inline distT="0" distB="0" distL="0" distR="0" wp14:anchorId="02AB94D5" wp14:editId="76C3AB5B">
            <wp:extent cx="9144000" cy="3556635"/>
            <wp:effectExtent l="0" t="0" r="0" b="5715"/>
            <wp:docPr id="4812491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0" cy="3556635"/>
                    </a:xfrm>
                    <a:prstGeom prst="rect">
                      <a:avLst/>
                    </a:prstGeom>
                    <a:noFill/>
                    <a:ln>
                      <a:noFill/>
                    </a:ln>
                  </pic:spPr>
                </pic:pic>
              </a:graphicData>
            </a:graphic>
          </wp:inline>
        </w:drawing>
      </w:r>
    </w:p>
    <w:p w14:paraId="61A0E9DF" w14:textId="3B8112CD" w:rsidR="004952E0" w:rsidRDefault="004952E0" w:rsidP="004952E0">
      <w:pPr>
        <w:spacing w:before="0" w:after="0"/>
      </w:pPr>
    </w:p>
    <w:p w14:paraId="36E382D9" w14:textId="59BEEC80" w:rsidR="004952E0" w:rsidRDefault="004952E0" w:rsidP="004952E0">
      <w:pPr>
        <w:spacing w:before="0" w:after="0"/>
      </w:pPr>
    </w:p>
    <w:p w14:paraId="0C83DD5E" w14:textId="7B5F0721" w:rsidR="004952E0" w:rsidRDefault="004952E0" w:rsidP="004952E0">
      <w:pPr>
        <w:spacing w:before="0" w:after="0"/>
      </w:pPr>
    </w:p>
    <w:p w14:paraId="07A166A4" w14:textId="760CC007" w:rsidR="004952E0" w:rsidRDefault="004952E0" w:rsidP="004952E0">
      <w:pPr>
        <w:spacing w:before="0" w:after="0"/>
      </w:pPr>
    </w:p>
    <w:p w14:paraId="0398A30B" w14:textId="77777777" w:rsidR="00502541" w:rsidRDefault="00502541" w:rsidP="004952E0">
      <w:pPr>
        <w:spacing w:before="0" w:after="0"/>
      </w:pPr>
    </w:p>
    <w:p w14:paraId="3FE407ED" w14:textId="77777777" w:rsidR="00502541" w:rsidRDefault="00502541" w:rsidP="004952E0">
      <w:pPr>
        <w:spacing w:before="0" w:after="0"/>
      </w:pPr>
    </w:p>
    <w:p w14:paraId="622FC0AE" w14:textId="5FD8A9C3" w:rsidR="004952E0" w:rsidRDefault="004952E0" w:rsidP="004952E0">
      <w:pPr>
        <w:spacing w:before="0" w:after="0"/>
      </w:pPr>
    </w:p>
    <w:p w14:paraId="15F584F2" w14:textId="01D85711" w:rsidR="004952E0" w:rsidRDefault="004952E0" w:rsidP="004952E0">
      <w:pPr>
        <w:spacing w:before="0" w:after="0"/>
      </w:pPr>
    </w:p>
    <w:p w14:paraId="6390D764" w14:textId="37574E4D" w:rsidR="004952E0" w:rsidRDefault="004952E0" w:rsidP="004952E0">
      <w:pPr>
        <w:spacing w:before="0" w:after="0"/>
      </w:pPr>
    </w:p>
    <w:p w14:paraId="2B63B3F8" w14:textId="76F5555B" w:rsidR="004952E0" w:rsidRDefault="004952E0" w:rsidP="004952E0">
      <w:pPr>
        <w:spacing w:before="0" w:after="0"/>
      </w:pPr>
    </w:p>
    <w:p w14:paraId="3CD86C36" w14:textId="608164CD" w:rsidR="004952E0" w:rsidRDefault="004952E0" w:rsidP="004952E0">
      <w:pPr>
        <w:spacing w:before="0" w:after="0"/>
      </w:pPr>
    </w:p>
    <w:p w14:paraId="687E77C9" w14:textId="779177EE" w:rsidR="00423C0C" w:rsidRDefault="00423C0C" w:rsidP="004952E0">
      <w:pPr>
        <w:spacing w:before="0" w:after="0"/>
      </w:pPr>
    </w:p>
    <w:p w14:paraId="63274EFE" w14:textId="77777777" w:rsidR="00502541" w:rsidRDefault="00502541" w:rsidP="004952E0">
      <w:pPr>
        <w:spacing w:before="0" w:after="0"/>
      </w:pPr>
    </w:p>
    <w:p w14:paraId="4268596C" w14:textId="2823B928" w:rsidR="00F45AA9" w:rsidRDefault="00F45AA9" w:rsidP="004952E0">
      <w:pPr>
        <w:pStyle w:val="Caption"/>
        <w:spacing w:before="0" w:after="0"/>
        <w:jc w:val="left"/>
      </w:pPr>
      <w:bookmarkStart w:id="23" w:name="_Toc188975012"/>
      <w:bookmarkStart w:id="24" w:name="_Hlk67760225"/>
      <w:r>
        <w:lastRenderedPageBreak/>
        <w:t xml:space="preserve">Table </w:t>
      </w:r>
      <w:r w:rsidR="00556103">
        <w:fldChar w:fldCharType="begin"/>
      </w:r>
      <w:r w:rsidR="00556103">
        <w:instrText xml:space="preserve"> SEQ Table \* ARABIC </w:instrText>
      </w:r>
      <w:r w:rsidR="00556103">
        <w:fldChar w:fldCharType="separate"/>
      </w:r>
      <w:r w:rsidR="002E46A1">
        <w:rPr>
          <w:noProof/>
        </w:rPr>
        <w:t>6</w:t>
      </w:r>
      <w:r w:rsidR="00556103">
        <w:rPr>
          <w:noProof/>
        </w:rPr>
        <w:fldChar w:fldCharType="end"/>
      </w:r>
      <w:r>
        <w:t xml:space="preserve">: </w:t>
      </w:r>
      <w:r w:rsidRPr="00F45AA9">
        <w:t>Overhead Expenditure by Administrative Classification</w:t>
      </w:r>
      <w:bookmarkEnd w:id="23"/>
    </w:p>
    <w:p w14:paraId="76AFAD92" w14:textId="7E99AA30" w:rsidR="000A5927" w:rsidRDefault="00502541" w:rsidP="004952E0">
      <w:pPr>
        <w:spacing w:before="0" w:after="0"/>
      </w:pPr>
      <w:r w:rsidRPr="00502541">
        <w:rPr>
          <w:noProof/>
        </w:rPr>
        <w:drawing>
          <wp:inline distT="0" distB="0" distL="0" distR="0" wp14:anchorId="22EDB80A" wp14:editId="0FDAA43E">
            <wp:extent cx="9144000" cy="5097145"/>
            <wp:effectExtent l="0" t="0" r="0" b="8255"/>
            <wp:docPr id="4768639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0" cy="5097145"/>
                    </a:xfrm>
                    <a:prstGeom prst="rect">
                      <a:avLst/>
                    </a:prstGeom>
                    <a:noFill/>
                    <a:ln>
                      <a:noFill/>
                    </a:ln>
                  </pic:spPr>
                </pic:pic>
              </a:graphicData>
            </a:graphic>
          </wp:inline>
        </w:drawing>
      </w:r>
    </w:p>
    <w:p w14:paraId="168335E1" w14:textId="77777777" w:rsidR="000A5927" w:rsidRDefault="000A5927" w:rsidP="004952E0">
      <w:pPr>
        <w:spacing w:before="0" w:after="0"/>
      </w:pPr>
    </w:p>
    <w:p w14:paraId="1F1C50A2" w14:textId="34767CA5" w:rsidR="005F7D26" w:rsidRDefault="005F7D26" w:rsidP="004952E0">
      <w:pPr>
        <w:spacing w:before="0" w:after="0"/>
      </w:pPr>
    </w:p>
    <w:p w14:paraId="669FB94C" w14:textId="47F981C8" w:rsidR="005F7D26" w:rsidRDefault="005F7D26" w:rsidP="004952E0">
      <w:pPr>
        <w:spacing w:before="0" w:after="0"/>
      </w:pPr>
    </w:p>
    <w:p w14:paraId="1F77F5F1" w14:textId="23526CB1" w:rsidR="000A5927" w:rsidRDefault="00502541" w:rsidP="004952E0">
      <w:pPr>
        <w:spacing w:before="0" w:after="0"/>
      </w:pPr>
      <w:r w:rsidRPr="00502541">
        <w:rPr>
          <w:noProof/>
        </w:rPr>
        <w:lastRenderedPageBreak/>
        <w:drawing>
          <wp:inline distT="0" distB="0" distL="0" distR="0" wp14:anchorId="3F9706C1" wp14:editId="285BAFE2">
            <wp:extent cx="9144000" cy="5060315"/>
            <wp:effectExtent l="0" t="0" r="0" b="6985"/>
            <wp:docPr id="21380312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0" cy="5060315"/>
                    </a:xfrm>
                    <a:prstGeom prst="rect">
                      <a:avLst/>
                    </a:prstGeom>
                    <a:noFill/>
                    <a:ln>
                      <a:noFill/>
                    </a:ln>
                  </pic:spPr>
                </pic:pic>
              </a:graphicData>
            </a:graphic>
          </wp:inline>
        </w:drawing>
      </w:r>
    </w:p>
    <w:p w14:paraId="7803C6B5" w14:textId="11877EB5" w:rsidR="005F7D26" w:rsidRDefault="005F7D26" w:rsidP="004952E0">
      <w:pPr>
        <w:spacing w:before="0" w:after="0"/>
      </w:pPr>
    </w:p>
    <w:p w14:paraId="16149CFB" w14:textId="4D1E36B8" w:rsidR="005F7D26" w:rsidRDefault="005F7D26" w:rsidP="004952E0">
      <w:pPr>
        <w:spacing w:before="0" w:after="0"/>
      </w:pPr>
    </w:p>
    <w:p w14:paraId="77AA637B" w14:textId="327A2EA4" w:rsidR="005F7D26" w:rsidRPr="00F31602" w:rsidRDefault="005F7D26" w:rsidP="004952E0">
      <w:pPr>
        <w:spacing w:before="0" w:after="0"/>
      </w:pPr>
    </w:p>
    <w:bookmarkEnd w:id="24"/>
    <w:p w14:paraId="01EE2114" w14:textId="145C1E40" w:rsidR="00C84E25" w:rsidRDefault="00C84E25" w:rsidP="004952E0">
      <w:pPr>
        <w:pStyle w:val="NumberedParagraph"/>
        <w:numPr>
          <w:ilvl w:val="0"/>
          <w:numId w:val="0"/>
        </w:numPr>
        <w:spacing w:before="0" w:after="0"/>
        <w:rPr>
          <w:highlight w:val="yellow"/>
        </w:rPr>
      </w:pPr>
    </w:p>
    <w:p w14:paraId="73900F45" w14:textId="77777777" w:rsidR="00C84E25" w:rsidRDefault="00C84E25" w:rsidP="004952E0">
      <w:pPr>
        <w:pStyle w:val="NumberedParagraph"/>
        <w:numPr>
          <w:ilvl w:val="0"/>
          <w:numId w:val="0"/>
        </w:numPr>
        <w:spacing w:before="0" w:after="0"/>
        <w:rPr>
          <w:highlight w:val="yellow"/>
        </w:rPr>
      </w:pPr>
    </w:p>
    <w:p w14:paraId="04329137" w14:textId="77777777" w:rsidR="00C84E25" w:rsidRDefault="00C84E25" w:rsidP="004952E0">
      <w:pPr>
        <w:pStyle w:val="NumberedParagraph"/>
        <w:numPr>
          <w:ilvl w:val="0"/>
          <w:numId w:val="0"/>
        </w:numPr>
        <w:spacing w:before="0" w:after="0"/>
        <w:rPr>
          <w:highlight w:val="yellow"/>
        </w:rPr>
      </w:pPr>
    </w:p>
    <w:p w14:paraId="5B43785A" w14:textId="255EA698" w:rsidR="00C84E25" w:rsidRDefault="00502541" w:rsidP="004952E0">
      <w:pPr>
        <w:pStyle w:val="NumberedParagraph"/>
        <w:numPr>
          <w:ilvl w:val="0"/>
          <w:numId w:val="0"/>
        </w:numPr>
        <w:spacing w:before="0" w:after="0"/>
        <w:rPr>
          <w:highlight w:val="yellow"/>
        </w:rPr>
      </w:pPr>
      <w:r w:rsidRPr="00502541">
        <w:rPr>
          <w:noProof/>
        </w:rPr>
        <w:lastRenderedPageBreak/>
        <w:drawing>
          <wp:inline distT="0" distB="0" distL="0" distR="0" wp14:anchorId="63023B88" wp14:editId="10149F7E">
            <wp:extent cx="9144000" cy="5060315"/>
            <wp:effectExtent l="0" t="0" r="0" b="6985"/>
            <wp:docPr id="794132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0" cy="5060315"/>
                    </a:xfrm>
                    <a:prstGeom prst="rect">
                      <a:avLst/>
                    </a:prstGeom>
                    <a:noFill/>
                    <a:ln>
                      <a:noFill/>
                    </a:ln>
                  </pic:spPr>
                </pic:pic>
              </a:graphicData>
            </a:graphic>
          </wp:inline>
        </w:drawing>
      </w:r>
    </w:p>
    <w:p w14:paraId="6F7A8AC9" w14:textId="77777777" w:rsidR="00653300" w:rsidRDefault="00653300" w:rsidP="004952E0">
      <w:pPr>
        <w:pStyle w:val="NumberedParagraph"/>
        <w:numPr>
          <w:ilvl w:val="0"/>
          <w:numId w:val="0"/>
        </w:numPr>
        <w:spacing w:before="0" w:after="0"/>
        <w:rPr>
          <w:highlight w:val="yellow"/>
        </w:rPr>
      </w:pPr>
    </w:p>
    <w:p w14:paraId="6FE96BDD" w14:textId="77777777" w:rsidR="00653300" w:rsidRDefault="00653300" w:rsidP="004952E0">
      <w:pPr>
        <w:pStyle w:val="NumberedParagraph"/>
        <w:numPr>
          <w:ilvl w:val="0"/>
          <w:numId w:val="0"/>
        </w:numPr>
        <w:spacing w:before="0" w:after="0"/>
        <w:rPr>
          <w:highlight w:val="yellow"/>
        </w:rPr>
      </w:pPr>
    </w:p>
    <w:p w14:paraId="422A84FE" w14:textId="77777777" w:rsidR="00653300" w:rsidRDefault="00653300" w:rsidP="004952E0">
      <w:pPr>
        <w:pStyle w:val="NumberedParagraph"/>
        <w:numPr>
          <w:ilvl w:val="0"/>
          <w:numId w:val="0"/>
        </w:numPr>
        <w:spacing w:before="0" w:after="0"/>
        <w:rPr>
          <w:highlight w:val="yellow"/>
        </w:rPr>
      </w:pPr>
    </w:p>
    <w:p w14:paraId="108C1D02" w14:textId="0944E6B4" w:rsidR="000C7077" w:rsidRDefault="000C7077" w:rsidP="004952E0">
      <w:pPr>
        <w:pStyle w:val="NumberedParagraph"/>
        <w:numPr>
          <w:ilvl w:val="0"/>
          <w:numId w:val="0"/>
        </w:numPr>
        <w:spacing w:before="0" w:after="0"/>
        <w:rPr>
          <w:highlight w:val="yellow"/>
        </w:rPr>
      </w:pPr>
    </w:p>
    <w:p w14:paraId="125D8508" w14:textId="33533998" w:rsidR="00F45AA9" w:rsidRDefault="00F45AA9" w:rsidP="004952E0">
      <w:pPr>
        <w:pStyle w:val="NumberedParagraph"/>
        <w:numPr>
          <w:ilvl w:val="0"/>
          <w:numId w:val="0"/>
        </w:numPr>
        <w:spacing w:before="0" w:after="0"/>
        <w:rPr>
          <w:highlight w:val="yellow"/>
        </w:rPr>
      </w:pPr>
      <w:r>
        <w:rPr>
          <w:highlight w:val="yellow"/>
        </w:rPr>
        <w:br w:type="page"/>
      </w:r>
    </w:p>
    <w:p w14:paraId="5F5088F4" w14:textId="7EB64476" w:rsidR="00F31602" w:rsidRDefault="00F45AA9" w:rsidP="004952E0">
      <w:pPr>
        <w:pStyle w:val="Caption"/>
        <w:spacing w:before="0" w:after="0"/>
        <w:jc w:val="both"/>
      </w:pPr>
      <w:bookmarkStart w:id="25" w:name="_Toc188975013"/>
      <w:r>
        <w:lastRenderedPageBreak/>
        <w:t xml:space="preserve">Table </w:t>
      </w:r>
      <w:r w:rsidR="00556103">
        <w:fldChar w:fldCharType="begin"/>
      </w:r>
      <w:r w:rsidR="00556103">
        <w:instrText xml:space="preserve"> SEQ Table \* ARABIC </w:instrText>
      </w:r>
      <w:r w:rsidR="00556103">
        <w:fldChar w:fldCharType="separate"/>
      </w:r>
      <w:r w:rsidR="002E46A1">
        <w:rPr>
          <w:noProof/>
        </w:rPr>
        <w:t>7</w:t>
      </w:r>
      <w:r w:rsidR="00556103">
        <w:rPr>
          <w:noProof/>
        </w:rPr>
        <w:fldChar w:fldCharType="end"/>
      </w:r>
      <w:r>
        <w:t xml:space="preserve">: </w:t>
      </w:r>
      <w:r w:rsidRPr="00F45AA9">
        <w:t>Capital Expenditure by Administrative Classification</w:t>
      </w:r>
      <w:bookmarkEnd w:id="25"/>
    </w:p>
    <w:p w14:paraId="6DA799E0" w14:textId="7015ADB9" w:rsidR="00C34751" w:rsidRDefault="0045081E" w:rsidP="004952E0">
      <w:pPr>
        <w:spacing w:before="0" w:after="0"/>
      </w:pPr>
      <w:r w:rsidRPr="0045081E">
        <w:rPr>
          <w:noProof/>
        </w:rPr>
        <w:drawing>
          <wp:inline distT="0" distB="0" distL="0" distR="0" wp14:anchorId="19E960D3" wp14:editId="41266A29">
            <wp:extent cx="9144000" cy="5086985"/>
            <wp:effectExtent l="0" t="0" r="0" b="0"/>
            <wp:docPr id="8917596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0" cy="5086985"/>
                    </a:xfrm>
                    <a:prstGeom prst="rect">
                      <a:avLst/>
                    </a:prstGeom>
                    <a:noFill/>
                    <a:ln>
                      <a:noFill/>
                    </a:ln>
                  </pic:spPr>
                </pic:pic>
              </a:graphicData>
            </a:graphic>
          </wp:inline>
        </w:drawing>
      </w:r>
    </w:p>
    <w:p w14:paraId="227930F4" w14:textId="77777777" w:rsidR="00C34751" w:rsidRDefault="00C34751" w:rsidP="004952E0">
      <w:pPr>
        <w:spacing w:before="0" w:after="0"/>
      </w:pPr>
    </w:p>
    <w:p w14:paraId="579FABCF" w14:textId="747FCD18" w:rsidR="00C34751" w:rsidRDefault="00C34751" w:rsidP="004952E0">
      <w:pPr>
        <w:spacing w:before="0" w:after="0"/>
      </w:pPr>
    </w:p>
    <w:p w14:paraId="3BBFFFDB" w14:textId="191A08F1" w:rsidR="00C34751" w:rsidRDefault="00C34751" w:rsidP="004952E0">
      <w:pPr>
        <w:spacing w:before="0" w:after="0"/>
      </w:pPr>
    </w:p>
    <w:p w14:paraId="487DEF0F" w14:textId="282655A2" w:rsidR="00C34751" w:rsidRDefault="00C34751" w:rsidP="004952E0">
      <w:pPr>
        <w:spacing w:before="0" w:after="0"/>
      </w:pPr>
    </w:p>
    <w:p w14:paraId="7F266DB9" w14:textId="34B86D7C" w:rsidR="00DB0FDA" w:rsidRDefault="0045081E" w:rsidP="004952E0">
      <w:pPr>
        <w:spacing w:before="0" w:after="0"/>
      </w:pPr>
      <w:r w:rsidRPr="0045081E">
        <w:rPr>
          <w:noProof/>
        </w:rPr>
        <w:lastRenderedPageBreak/>
        <w:drawing>
          <wp:inline distT="0" distB="0" distL="0" distR="0" wp14:anchorId="1FF8DEAC" wp14:editId="3D6BAEB7">
            <wp:extent cx="9144000" cy="5050155"/>
            <wp:effectExtent l="0" t="0" r="0" b="0"/>
            <wp:docPr id="8632348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0" cy="5050155"/>
                    </a:xfrm>
                    <a:prstGeom prst="rect">
                      <a:avLst/>
                    </a:prstGeom>
                    <a:noFill/>
                    <a:ln>
                      <a:noFill/>
                    </a:ln>
                  </pic:spPr>
                </pic:pic>
              </a:graphicData>
            </a:graphic>
          </wp:inline>
        </w:drawing>
      </w:r>
    </w:p>
    <w:p w14:paraId="2F9C6015" w14:textId="4C1FF3F5" w:rsidR="00F74B31" w:rsidRDefault="00F74B31" w:rsidP="004952E0">
      <w:pPr>
        <w:spacing w:before="0" w:after="0"/>
      </w:pPr>
    </w:p>
    <w:p w14:paraId="53AE35DA" w14:textId="215DF41F" w:rsidR="00F74B31" w:rsidRDefault="00F74B31" w:rsidP="004952E0">
      <w:pPr>
        <w:spacing w:before="0" w:after="0"/>
      </w:pPr>
    </w:p>
    <w:p w14:paraId="108CDFCE" w14:textId="2C6B0A4E" w:rsidR="00C34751" w:rsidRDefault="00C34751" w:rsidP="004952E0">
      <w:pPr>
        <w:spacing w:before="0" w:after="0"/>
      </w:pPr>
    </w:p>
    <w:p w14:paraId="7982C5EC" w14:textId="468580D6" w:rsidR="00C34751" w:rsidRDefault="00C34751" w:rsidP="004952E0">
      <w:pPr>
        <w:spacing w:before="0" w:after="0"/>
      </w:pPr>
    </w:p>
    <w:p w14:paraId="0AAC79AC" w14:textId="13BDF0F4" w:rsidR="00C34751" w:rsidRDefault="00C34751" w:rsidP="004952E0">
      <w:pPr>
        <w:spacing w:before="0" w:after="0"/>
      </w:pPr>
    </w:p>
    <w:p w14:paraId="70D1F29F" w14:textId="7CB254F9" w:rsidR="00F74B31" w:rsidRDefault="00F74B31" w:rsidP="004952E0">
      <w:pPr>
        <w:spacing w:before="0" w:after="0"/>
      </w:pPr>
    </w:p>
    <w:p w14:paraId="58499E5B" w14:textId="28555058" w:rsidR="003B070B" w:rsidRDefault="0045081E" w:rsidP="004952E0">
      <w:pPr>
        <w:spacing w:before="0" w:after="0"/>
        <w:jc w:val="left"/>
      </w:pPr>
      <w:r w:rsidRPr="0045081E">
        <w:rPr>
          <w:noProof/>
        </w:rPr>
        <w:lastRenderedPageBreak/>
        <w:drawing>
          <wp:inline distT="0" distB="0" distL="0" distR="0" wp14:anchorId="3F38E0BD" wp14:editId="15E0534B">
            <wp:extent cx="9144000" cy="2429510"/>
            <wp:effectExtent l="0" t="0" r="0" b="8890"/>
            <wp:docPr id="16663880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0" cy="2429510"/>
                    </a:xfrm>
                    <a:prstGeom prst="rect">
                      <a:avLst/>
                    </a:prstGeom>
                    <a:noFill/>
                    <a:ln>
                      <a:noFill/>
                    </a:ln>
                  </pic:spPr>
                </pic:pic>
              </a:graphicData>
            </a:graphic>
          </wp:inline>
        </w:drawing>
      </w:r>
    </w:p>
    <w:p w14:paraId="54343B59" w14:textId="77777777" w:rsidR="003B070B" w:rsidRDefault="003B070B" w:rsidP="004952E0">
      <w:pPr>
        <w:spacing w:before="0" w:after="0"/>
        <w:jc w:val="left"/>
      </w:pPr>
    </w:p>
    <w:p w14:paraId="7F17C231" w14:textId="77777777" w:rsidR="003B070B" w:rsidRDefault="003B070B" w:rsidP="004952E0">
      <w:pPr>
        <w:spacing w:before="0" w:after="0"/>
        <w:jc w:val="left"/>
      </w:pPr>
    </w:p>
    <w:p w14:paraId="7FC921F8" w14:textId="21770FEE" w:rsidR="003B070B" w:rsidRDefault="003B070B" w:rsidP="004952E0">
      <w:pPr>
        <w:spacing w:before="0" w:after="0"/>
        <w:jc w:val="left"/>
      </w:pPr>
    </w:p>
    <w:p w14:paraId="4845DC55" w14:textId="6FAADCC6" w:rsidR="00B831FC" w:rsidRDefault="00B831FC" w:rsidP="004952E0">
      <w:pPr>
        <w:spacing w:before="0" w:after="0"/>
        <w:jc w:val="left"/>
      </w:pPr>
      <w:r>
        <w:br w:type="page"/>
      </w:r>
    </w:p>
    <w:p w14:paraId="20CF97A8" w14:textId="3CC375D7" w:rsidR="00B831FC" w:rsidRDefault="00B831FC" w:rsidP="00F25059">
      <w:pPr>
        <w:pStyle w:val="Caption"/>
        <w:spacing w:before="0" w:after="0"/>
        <w:jc w:val="left"/>
      </w:pPr>
      <w:bookmarkStart w:id="26" w:name="_Toc188975014"/>
      <w:r>
        <w:lastRenderedPageBreak/>
        <w:t xml:space="preserve">Table </w:t>
      </w:r>
      <w:r w:rsidR="00556103">
        <w:fldChar w:fldCharType="begin"/>
      </w:r>
      <w:r w:rsidR="00556103">
        <w:instrText xml:space="preserve"> SEQ Table \* ARABIC </w:instrText>
      </w:r>
      <w:r w:rsidR="00556103">
        <w:fldChar w:fldCharType="separate"/>
      </w:r>
      <w:r w:rsidR="002E46A1">
        <w:rPr>
          <w:noProof/>
        </w:rPr>
        <w:t>8</w:t>
      </w:r>
      <w:r w:rsidR="00556103">
        <w:rPr>
          <w:noProof/>
        </w:rPr>
        <w:fldChar w:fldCharType="end"/>
      </w:r>
      <w:r>
        <w:t>: Other</w:t>
      </w:r>
      <w:r w:rsidRPr="00F45AA9">
        <w:t xml:space="preserve"> Expenditure by Administrative Classification</w:t>
      </w:r>
      <w:bookmarkEnd w:id="26"/>
    </w:p>
    <w:p w14:paraId="35232858" w14:textId="1DE4CC83" w:rsidR="00B831FC" w:rsidRDefault="0045081E" w:rsidP="00F25059">
      <w:pPr>
        <w:spacing w:before="0" w:after="0"/>
      </w:pPr>
      <w:r w:rsidRPr="0045081E">
        <w:rPr>
          <w:noProof/>
        </w:rPr>
        <w:drawing>
          <wp:inline distT="0" distB="0" distL="0" distR="0" wp14:anchorId="57532633" wp14:editId="18DB9132">
            <wp:extent cx="9144000" cy="5173980"/>
            <wp:effectExtent l="0" t="0" r="0" b="7620"/>
            <wp:docPr id="19466785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0" cy="5173980"/>
                    </a:xfrm>
                    <a:prstGeom prst="rect">
                      <a:avLst/>
                    </a:prstGeom>
                    <a:noFill/>
                    <a:ln>
                      <a:noFill/>
                    </a:ln>
                  </pic:spPr>
                </pic:pic>
              </a:graphicData>
            </a:graphic>
          </wp:inline>
        </w:drawing>
      </w:r>
    </w:p>
    <w:p w14:paraId="1FAA027E" w14:textId="6E49DBA4" w:rsidR="005D5100" w:rsidRDefault="005D5100" w:rsidP="00F25059">
      <w:pPr>
        <w:spacing w:before="0" w:after="0"/>
      </w:pPr>
    </w:p>
    <w:p w14:paraId="227C06E9" w14:textId="0CF5D19F" w:rsidR="005D5100" w:rsidRDefault="005D5100" w:rsidP="00F25059">
      <w:pPr>
        <w:spacing w:before="0" w:after="0"/>
      </w:pPr>
    </w:p>
    <w:p w14:paraId="063C71C5" w14:textId="2CD25D2F" w:rsidR="005D5100" w:rsidRDefault="005D5100" w:rsidP="00F25059">
      <w:pPr>
        <w:spacing w:before="0" w:after="0"/>
      </w:pPr>
    </w:p>
    <w:p w14:paraId="540F3143" w14:textId="176BD6F8" w:rsidR="005D5100" w:rsidRDefault="005D5100" w:rsidP="00F25059">
      <w:pPr>
        <w:spacing w:before="0" w:after="0"/>
      </w:pPr>
    </w:p>
    <w:p w14:paraId="1F22A96F" w14:textId="0A5425C9" w:rsidR="005D5100" w:rsidRDefault="0045081E" w:rsidP="00F25059">
      <w:pPr>
        <w:spacing w:before="0" w:after="0"/>
      </w:pPr>
      <w:r w:rsidRPr="0045081E">
        <w:rPr>
          <w:noProof/>
        </w:rPr>
        <w:lastRenderedPageBreak/>
        <w:drawing>
          <wp:inline distT="0" distB="0" distL="0" distR="0" wp14:anchorId="5CB7EE9B" wp14:editId="7BB366F4">
            <wp:extent cx="9144000" cy="1617980"/>
            <wp:effectExtent l="0" t="0" r="0" b="1270"/>
            <wp:docPr id="2670725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0" cy="1617980"/>
                    </a:xfrm>
                    <a:prstGeom prst="rect">
                      <a:avLst/>
                    </a:prstGeom>
                    <a:noFill/>
                    <a:ln>
                      <a:noFill/>
                    </a:ln>
                  </pic:spPr>
                </pic:pic>
              </a:graphicData>
            </a:graphic>
          </wp:inline>
        </w:drawing>
      </w:r>
    </w:p>
    <w:p w14:paraId="4A33452A" w14:textId="229EAC0C" w:rsidR="005D5100" w:rsidRDefault="005D5100" w:rsidP="00F25059">
      <w:pPr>
        <w:spacing w:before="0" w:after="0"/>
      </w:pPr>
    </w:p>
    <w:p w14:paraId="7E9A2541" w14:textId="5547B323" w:rsidR="005D5100" w:rsidRDefault="005D5100" w:rsidP="00F25059">
      <w:pPr>
        <w:spacing w:before="0" w:after="0"/>
      </w:pPr>
    </w:p>
    <w:p w14:paraId="3AB0349C" w14:textId="4D0E531A" w:rsidR="005D5100" w:rsidRDefault="005D5100" w:rsidP="00F25059">
      <w:pPr>
        <w:spacing w:before="0" w:after="0"/>
      </w:pPr>
    </w:p>
    <w:p w14:paraId="3996F7E5" w14:textId="34FFBE2E" w:rsidR="005D5100" w:rsidRDefault="005D5100" w:rsidP="00F25059">
      <w:pPr>
        <w:spacing w:before="0" w:after="0"/>
      </w:pPr>
    </w:p>
    <w:p w14:paraId="522FCBE4" w14:textId="657FDB2B" w:rsidR="005D5100" w:rsidRDefault="005D5100" w:rsidP="00F25059">
      <w:pPr>
        <w:spacing w:before="0" w:after="0"/>
      </w:pPr>
    </w:p>
    <w:p w14:paraId="7507E4A6" w14:textId="7FFCA7CC" w:rsidR="005D5100" w:rsidRDefault="005D5100" w:rsidP="00F25059">
      <w:pPr>
        <w:spacing w:before="0" w:after="0"/>
      </w:pPr>
    </w:p>
    <w:p w14:paraId="1ABE27E3" w14:textId="1EC475F3" w:rsidR="005D5100" w:rsidRDefault="005D5100" w:rsidP="00F25059">
      <w:pPr>
        <w:spacing w:before="0" w:after="0"/>
      </w:pPr>
    </w:p>
    <w:p w14:paraId="71ED9FB9" w14:textId="5DE76A3B" w:rsidR="005D5100" w:rsidRDefault="005D5100" w:rsidP="00F25059">
      <w:pPr>
        <w:spacing w:before="0" w:after="0"/>
      </w:pPr>
    </w:p>
    <w:p w14:paraId="11E34AF4" w14:textId="30CE5779" w:rsidR="005D5100" w:rsidRDefault="005D5100" w:rsidP="00F25059">
      <w:pPr>
        <w:spacing w:before="0" w:after="0"/>
      </w:pPr>
    </w:p>
    <w:p w14:paraId="76FE7DD8" w14:textId="530760E5" w:rsidR="005D5100" w:rsidRDefault="005D5100" w:rsidP="00F25059">
      <w:pPr>
        <w:spacing w:before="0" w:after="0"/>
      </w:pPr>
    </w:p>
    <w:p w14:paraId="5D1D02F0" w14:textId="18C830F0" w:rsidR="005D5100" w:rsidRDefault="005D5100" w:rsidP="00F25059">
      <w:pPr>
        <w:spacing w:before="0" w:after="0"/>
      </w:pPr>
    </w:p>
    <w:p w14:paraId="530A2022" w14:textId="42FE8891" w:rsidR="005D5100" w:rsidRDefault="005D5100" w:rsidP="00F25059">
      <w:pPr>
        <w:spacing w:before="0" w:after="0"/>
      </w:pPr>
    </w:p>
    <w:p w14:paraId="39CA0D86" w14:textId="2CED534E" w:rsidR="005D5100" w:rsidRDefault="005D5100" w:rsidP="00F25059">
      <w:pPr>
        <w:spacing w:before="0" w:after="0"/>
      </w:pPr>
    </w:p>
    <w:p w14:paraId="27A1A530" w14:textId="12EA6E20" w:rsidR="005D5100" w:rsidRDefault="005D5100" w:rsidP="00F25059">
      <w:pPr>
        <w:spacing w:before="0" w:after="0"/>
      </w:pPr>
    </w:p>
    <w:p w14:paraId="468F86DC" w14:textId="6837FCF9" w:rsidR="005D5100" w:rsidRDefault="005D5100" w:rsidP="00F25059">
      <w:pPr>
        <w:spacing w:before="0" w:after="0"/>
      </w:pPr>
    </w:p>
    <w:p w14:paraId="46F0D7A4" w14:textId="53755771" w:rsidR="005D5100" w:rsidRDefault="005D5100" w:rsidP="00F25059">
      <w:pPr>
        <w:spacing w:before="0" w:after="0"/>
      </w:pPr>
    </w:p>
    <w:p w14:paraId="57A86F6D" w14:textId="25A298A3" w:rsidR="005D5100" w:rsidRDefault="005D5100" w:rsidP="00F25059">
      <w:pPr>
        <w:spacing w:before="0" w:after="0"/>
      </w:pPr>
    </w:p>
    <w:p w14:paraId="69C67696" w14:textId="6B82973E" w:rsidR="005D5100" w:rsidRDefault="005D5100" w:rsidP="00F25059">
      <w:pPr>
        <w:spacing w:before="0" w:after="0"/>
      </w:pPr>
    </w:p>
    <w:p w14:paraId="0BF10D14" w14:textId="7BD95516" w:rsidR="005D5100" w:rsidRDefault="005D5100" w:rsidP="00F25059">
      <w:pPr>
        <w:spacing w:before="0" w:after="0"/>
      </w:pPr>
    </w:p>
    <w:p w14:paraId="4134DECD" w14:textId="271A570A" w:rsidR="005D5100" w:rsidRDefault="005D5100" w:rsidP="00F25059">
      <w:pPr>
        <w:spacing w:before="0" w:after="0"/>
      </w:pPr>
    </w:p>
    <w:p w14:paraId="3889DCCC" w14:textId="0D4A0D82" w:rsidR="003472AE" w:rsidRDefault="003472AE" w:rsidP="00F25059">
      <w:pPr>
        <w:spacing w:before="0" w:after="0"/>
      </w:pPr>
    </w:p>
    <w:p w14:paraId="6CF4E261" w14:textId="25223A2A" w:rsidR="003472AE" w:rsidRDefault="003472AE" w:rsidP="00F25059">
      <w:pPr>
        <w:spacing w:before="0" w:after="0"/>
      </w:pPr>
    </w:p>
    <w:p w14:paraId="2D1E36E0" w14:textId="5FA903B0" w:rsidR="003472AE" w:rsidRDefault="003472AE" w:rsidP="00F25059">
      <w:pPr>
        <w:spacing w:before="0" w:after="0"/>
      </w:pPr>
    </w:p>
    <w:p w14:paraId="71FF53C5" w14:textId="77777777" w:rsidR="003472AE" w:rsidRDefault="003472AE" w:rsidP="00F25059">
      <w:pPr>
        <w:spacing w:before="0" w:after="0"/>
      </w:pPr>
    </w:p>
    <w:p w14:paraId="482AFC71" w14:textId="77777777" w:rsidR="005D5100" w:rsidRDefault="005D5100" w:rsidP="00F25059">
      <w:pPr>
        <w:spacing w:before="0" w:after="0"/>
      </w:pPr>
    </w:p>
    <w:p w14:paraId="51F487DD" w14:textId="77777777" w:rsidR="005D5100" w:rsidRDefault="005D5100" w:rsidP="00F25059">
      <w:pPr>
        <w:spacing w:before="0" w:after="0"/>
      </w:pPr>
    </w:p>
    <w:p w14:paraId="745F1AE4" w14:textId="77777777" w:rsidR="00C7361E" w:rsidRDefault="00C7361E" w:rsidP="00D76B80">
      <w:pPr>
        <w:pStyle w:val="Heading2"/>
        <w:spacing w:before="0" w:after="0"/>
      </w:pPr>
      <w:bookmarkStart w:id="27" w:name="_Toc188975003"/>
      <w:bookmarkStart w:id="28" w:name="_Toc27493056"/>
      <w:bookmarkStart w:id="29" w:name="_Hlk27487576"/>
      <w:r>
        <w:lastRenderedPageBreak/>
        <w:t>Expenditure by Economic Classification</w:t>
      </w:r>
      <w:bookmarkEnd w:id="27"/>
    </w:p>
    <w:p w14:paraId="7F9786B3" w14:textId="5D089FBA" w:rsidR="00C7361E" w:rsidRDefault="00C7361E" w:rsidP="00D76B80">
      <w:pPr>
        <w:pStyle w:val="Caption"/>
        <w:spacing w:before="0" w:after="0"/>
        <w:jc w:val="left"/>
      </w:pPr>
      <w:bookmarkStart w:id="30" w:name="_Toc188975015"/>
      <w:r>
        <w:t xml:space="preserve">Table </w:t>
      </w:r>
      <w:r w:rsidR="00556103">
        <w:fldChar w:fldCharType="begin"/>
      </w:r>
      <w:r w:rsidR="00556103">
        <w:instrText xml:space="preserve"> SEQ Table \* ARABIC </w:instrText>
      </w:r>
      <w:r w:rsidR="00556103">
        <w:fldChar w:fldCharType="separate"/>
      </w:r>
      <w:r w:rsidR="002E46A1">
        <w:rPr>
          <w:noProof/>
        </w:rPr>
        <w:t>9</w:t>
      </w:r>
      <w:r w:rsidR="00556103">
        <w:rPr>
          <w:noProof/>
        </w:rPr>
        <w:fldChar w:fldCharType="end"/>
      </w:r>
      <w:r>
        <w:t xml:space="preserve">: </w:t>
      </w:r>
      <w:r w:rsidRPr="00205904">
        <w:t>Total Expenditure by Economic Classification</w:t>
      </w:r>
      <w:bookmarkEnd w:id="30"/>
    </w:p>
    <w:p w14:paraId="18A1A699" w14:textId="386E374C" w:rsidR="007673DB" w:rsidRDefault="0045081E" w:rsidP="00D76B80">
      <w:pPr>
        <w:spacing w:before="0" w:after="0"/>
        <w:jc w:val="left"/>
      </w:pPr>
      <w:r w:rsidRPr="0045081E">
        <w:rPr>
          <w:noProof/>
        </w:rPr>
        <w:drawing>
          <wp:inline distT="0" distB="0" distL="0" distR="0" wp14:anchorId="6E9B73FA" wp14:editId="1579327A">
            <wp:extent cx="9144000" cy="5302250"/>
            <wp:effectExtent l="0" t="0" r="0" b="0"/>
            <wp:docPr id="7678225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0" cy="5302250"/>
                    </a:xfrm>
                    <a:prstGeom prst="rect">
                      <a:avLst/>
                    </a:prstGeom>
                    <a:noFill/>
                    <a:ln>
                      <a:noFill/>
                    </a:ln>
                  </pic:spPr>
                </pic:pic>
              </a:graphicData>
            </a:graphic>
          </wp:inline>
        </w:drawing>
      </w:r>
    </w:p>
    <w:p w14:paraId="1461DA88" w14:textId="443EF84C" w:rsidR="00D76B80" w:rsidRDefault="00D76B80" w:rsidP="00D76B80">
      <w:pPr>
        <w:spacing w:before="0" w:after="0"/>
        <w:jc w:val="left"/>
      </w:pPr>
    </w:p>
    <w:p w14:paraId="61793663" w14:textId="3AF1DA45" w:rsidR="00DA3C4D" w:rsidRDefault="00DA3C4D" w:rsidP="00D76B80">
      <w:pPr>
        <w:spacing w:before="0" w:after="0"/>
        <w:jc w:val="left"/>
      </w:pPr>
    </w:p>
    <w:p w14:paraId="418B8914" w14:textId="2DC9EED7" w:rsidR="00DA3C4D" w:rsidRDefault="0045081E" w:rsidP="00D76B80">
      <w:pPr>
        <w:spacing w:before="0" w:after="0"/>
        <w:jc w:val="left"/>
      </w:pPr>
      <w:r w:rsidRPr="0045081E">
        <w:rPr>
          <w:noProof/>
        </w:rPr>
        <w:lastRenderedPageBreak/>
        <w:drawing>
          <wp:inline distT="0" distB="0" distL="0" distR="0" wp14:anchorId="0E5AB3BB" wp14:editId="02D35C41">
            <wp:extent cx="9144000" cy="5341620"/>
            <wp:effectExtent l="0" t="0" r="0" b="0"/>
            <wp:docPr id="32547179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0" cy="5341620"/>
                    </a:xfrm>
                    <a:prstGeom prst="rect">
                      <a:avLst/>
                    </a:prstGeom>
                    <a:noFill/>
                    <a:ln>
                      <a:noFill/>
                    </a:ln>
                  </pic:spPr>
                </pic:pic>
              </a:graphicData>
            </a:graphic>
          </wp:inline>
        </w:drawing>
      </w:r>
    </w:p>
    <w:p w14:paraId="6C2D9020" w14:textId="05736919" w:rsidR="00DA3C4D" w:rsidRDefault="00DA3C4D" w:rsidP="00D76B80">
      <w:pPr>
        <w:spacing w:before="0" w:after="0"/>
        <w:jc w:val="left"/>
      </w:pPr>
    </w:p>
    <w:p w14:paraId="4E9EB586" w14:textId="77777777" w:rsidR="00DA3C4D" w:rsidRDefault="00DA3C4D" w:rsidP="00D76B80">
      <w:pPr>
        <w:spacing w:before="0" w:after="0"/>
        <w:jc w:val="left"/>
      </w:pPr>
    </w:p>
    <w:p w14:paraId="18042416" w14:textId="70590323" w:rsidR="00DA3C4D" w:rsidRDefault="00DA3C4D" w:rsidP="00D76B80">
      <w:pPr>
        <w:spacing w:before="0" w:after="0"/>
        <w:jc w:val="left"/>
      </w:pPr>
    </w:p>
    <w:p w14:paraId="4B689811" w14:textId="71ACD53C" w:rsidR="00DA3C4D" w:rsidRDefault="00DA3C4D" w:rsidP="00D76B80">
      <w:pPr>
        <w:spacing w:before="0" w:after="0"/>
        <w:jc w:val="left"/>
      </w:pPr>
    </w:p>
    <w:p w14:paraId="0F0D2E92" w14:textId="131D8270" w:rsidR="003472AE" w:rsidRDefault="0045081E" w:rsidP="00D76B80">
      <w:pPr>
        <w:spacing w:before="0" w:after="0"/>
        <w:jc w:val="left"/>
      </w:pPr>
      <w:r w:rsidRPr="0045081E">
        <w:rPr>
          <w:noProof/>
        </w:rPr>
        <w:lastRenderedPageBreak/>
        <w:drawing>
          <wp:inline distT="0" distB="0" distL="0" distR="0" wp14:anchorId="3E907464" wp14:editId="0A80BEA3">
            <wp:extent cx="9144000" cy="5341620"/>
            <wp:effectExtent l="0" t="0" r="0" b="0"/>
            <wp:docPr id="12174392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0" cy="5341620"/>
                    </a:xfrm>
                    <a:prstGeom prst="rect">
                      <a:avLst/>
                    </a:prstGeom>
                    <a:noFill/>
                    <a:ln>
                      <a:noFill/>
                    </a:ln>
                  </pic:spPr>
                </pic:pic>
              </a:graphicData>
            </a:graphic>
          </wp:inline>
        </w:drawing>
      </w:r>
    </w:p>
    <w:p w14:paraId="4A737457" w14:textId="3793A366" w:rsidR="003472AE" w:rsidRDefault="003472AE" w:rsidP="00D76B80">
      <w:pPr>
        <w:spacing w:before="0" w:after="0"/>
        <w:jc w:val="left"/>
      </w:pPr>
    </w:p>
    <w:p w14:paraId="7F2B4332" w14:textId="35F04630" w:rsidR="00DA3C4D" w:rsidRDefault="00DA3C4D" w:rsidP="00D76B80">
      <w:pPr>
        <w:spacing w:before="0" w:after="0"/>
        <w:jc w:val="left"/>
      </w:pPr>
    </w:p>
    <w:p w14:paraId="6E090BAF" w14:textId="7A30A272" w:rsidR="00DA3C4D" w:rsidRDefault="00DA3C4D" w:rsidP="00D76B80">
      <w:pPr>
        <w:spacing w:before="0" w:after="0"/>
        <w:jc w:val="left"/>
      </w:pPr>
    </w:p>
    <w:p w14:paraId="2306BDBA" w14:textId="2D4D3AF0" w:rsidR="00255F91" w:rsidRDefault="00255F91" w:rsidP="00D76B80">
      <w:pPr>
        <w:spacing w:before="0" w:after="0"/>
        <w:jc w:val="left"/>
      </w:pPr>
    </w:p>
    <w:p w14:paraId="06DAE341" w14:textId="7A8C0822" w:rsidR="00255F91" w:rsidRDefault="0045081E" w:rsidP="00D76B80">
      <w:pPr>
        <w:spacing w:before="0" w:after="0"/>
        <w:jc w:val="left"/>
      </w:pPr>
      <w:r w:rsidRPr="0045081E">
        <w:rPr>
          <w:noProof/>
        </w:rPr>
        <w:lastRenderedPageBreak/>
        <w:drawing>
          <wp:inline distT="0" distB="0" distL="0" distR="0" wp14:anchorId="44402E23" wp14:editId="0F69C02E">
            <wp:extent cx="9144000" cy="5341620"/>
            <wp:effectExtent l="0" t="0" r="0" b="0"/>
            <wp:docPr id="12165318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0" cy="5341620"/>
                    </a:xfrm>
                    <a:prstGeom prst="rect">
                      <a:avLst/>
                    </a:prstGeom>
                    <a:noFill/>
                    <a:ln>
                      <a:noFill/>
                    </a:ln>
                  </pic:spPr>
                </pic:pic>
              </a:graphicData>
            </a:graphic>
          </wp:inline>
        </w:drawing>
      </w:r>
    </w:p>
    <w:p w14:paraId="740912FC" w14:textId="5DC179E0" w:rsidR="00255F91" w:rsidRDefault="00255F91" w:rsidP="00D76B80">
      <w:pPr>
        <w:spacing w:before="0" w:after="0"/>
        <w:jc w:val="left"/>
      </w:pPr>
    </w:p>
    <w:p w14:paraId="60D6DEB8" w14:textId="626D696E" w:rsidR="00255F91" w:rsidRDefault="00255F91" w:rsidP="00D76B80">
      <w:pPr>
        <w:spacing w:before="0" w:after="0"/>
        <w:jc w:val="left"/>
      </w:pPr>
    </w:p>
    <w:p w14:paraId="7F63DFC6" w14:textId="77777777" w:rsidR="00DA3C4D" w:rsidRDefault="00DA3C4D" w:rsidP="00D76B80">
      <w:pPr>
        <w:spacing w:before="0" w:after="0"/>
        <w:jc w:val="left"/>
      </w:pPr>
    </w:p>
    <w:p w14:paraId="78140486" w14:textId="697C0C55" w:rsidR="00DA3C4D" w:rsidRDefault="00DA3C4D" w:rsidP="00D76B80">
      <w:pPr>
        <w:spacing w:before="0" w:after="0"/>
        <w:jc w:val="left"/>
      </w:pPr>
    </w:p>
    <w:p w14:paraId="4649284A" w14:textId="126C305F" w:rsidR="005D214B" w:rsidRDefault="0045081E" w:rsidP="00D76B80">
      <w:pPr>
        <w:spacing w:before="0" w:after="0"/>
        <w:jc w:val="left"/>
      </w:pPr>
      <w:r w:rsidRPr="0045081E">
        <w:rPr>
          <w:noProof/>
        </w:rPr>
        <w:lastRenderedPageBreak/>
        <w:drawing>
          <wp:inline distT="0" distB="0" distL="0" distR="0" wp14:anchorId="1F6192F8" wp14:editId="5814700C">
            <wp:extent cx="9144000" cy="4454525"/>
            <wp:effectExtent l="0" t="0" r="0" b="3175"/>
            <wp:docPr id="12741645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0" cy="4454525"/>
                    </a:xfrm>
                    <a:prstGeom prst="rect">
                      <a:avLst/>
                    </a:prstGeom>
                    <a:noFill/>
                    <a:ln>
                      <a:noFill/>
                    </a:ln>
                  </pic:spPr>
                </pic:pic>
              </a:graphicData>
            </a:graphic>
          </wp:inline>
        </w:drawing>
      </w:r>
    </w:p>
    <w:p w14:paraId="3E47B19C" w14:textId="1A727FBF" w:rsidR="005D214B" w:rsidRDefault="005D214B" w:rsidP="00D76B80">
      <w:pPr>
        <w:spacing w:before="0" w:after="0"/>
        <w:jc w:val="left"/>
      </w:pPr>
    </w:p>
    <w:p w14:paraId="2BDD7A2B" w14:textId="359B939C" w:rsidR="00C7361E" w:rsidRDefault="00C7361E" w:rsidP="00D76B80">
      <w:pPr>
        <w:spacing w:before="0" w:after="0"/>
        <w:jc w:val="left"/>
        <w:rPr>
          <w:b/>
          <w:color w:val="404040" w:themeColor="text1" w:themeTint="BF"/>
          <w:sz w:val="28"/>
          <w:szCs w:val="32"/>
        </w:rPr>
      </w:pPr>
      <w:r>
        <w:br w:type="page"/>
      </w:r>
    </w:p>
    <w:p w14:paraId="09A61752" w14:textId="65D15CAE" w:rsidR="00F45AA9" w:rsidRDefault="00F45AA9" w:rsidP="00345DF6">
      <w:pPr>
        <w:pStyle w:val="Heading2"/>
        <w:spacing w:before="0" w:after="0"/>
      </w:pPr>
      <w:bookmarkStart w:id="31" w:name="_Toc188975004"/>
      <w:r w:rsidRPr="00F45AA9">
        <w:lastRenderedPageBreak/>
        <w:t>Expenditure by Function</w:t>
      </w:r>
      <w:bookmarkEnd w:id="28"/>
      <w:bookmarkEnd w:id="31"/>
    </w:p>
    <w:p w14:paraId="5CA15688" w14:textId="4A1EB27B" w:rsidR="00F45AA9" w:rsidRDefault="00F45AA9" w:rsidP="00345DF6">
      <w:pPr>
        <w:pStyle w:val="Caption"/>
        <w:spacing w:before="0" w:after="0"/>
        <w:jc w:val="both"/>
      </w:pPr>
      <w:bookmarkStart w:id="32" w:name="_Toc188975016"/>
      <w:bookmarkEnd w:id="29"/>
      <w:r>
        <w:t xml:space="preserve">Table </w:t>
      </w:r>
      <w:r w:rsidR="00556103">
        <w:fldChar w:fldCharType="begin"/>
      </w:r>
      <w:r w:rsidR="00556103">
        <w:instrText xml:space="preserve"> SEQ Table \* ARABIC </w:instrText>
      </w:r>
      <w:r w:rsidR="00556103">
        <w:fldChar w:fldCharType="separate"/>
      </w:r>
      <w:r w:rsidR="002E46A1">
        <w:rPr>
          <w:noProof/>
        </w:rPr>
        <w:t>10</w:t>
      </w:r>
      <w:r w:rsidR="00556103">
        <w:rPr>
          <w:noProof/>
        </w:rPr>
        <w:fldChar w:fldCharType="end"/>
      </w:r>
      <w:r>
        <w:t xml:space="preserve">: </w:t>
      </w:r>
      <w:r w:rsidRPr="00F45AA9">
        <w:t>Total Expenditure by Function</w:t>
      </w:r>
      <w:bookmarkEnd w:id="32"/>
    </w:p>
    <w:p w14:paraId="738D5493" w14:textId="6C124842" w:rsidR="003472AE" w:rsidRDefault="0045081E" w:rsidP="00345DF6">
      <w:pPr>
        <w:spacing w:before="0" w:after="0"/>
      </w:pPr>
      <w:r w:rsidRPr="0045081E">
        <w:rPr>
          <w:noProof/>
        </w:rPr>
        <w:drawing>
          <wp:inline distT="0" distB="0" distL="0" distR="0" wp14:anchorId="036351E6" wp14:editId="11CB261C">
            <wp:extent cx="9144000" cy="4823460"/>
            <wp:effectExtent l="0" t="0" r="0" b="0"/>
            <wp:docPr id="11224162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0" cy="4823460"/>
                    </a:xfrm>
                    <a:prstGeom prst="rect">
                      <a:avLst/>
                    </a:prstGeom>
                    <a:noFill/>
                    <a:ln>
                      <a:noFill/>
                    </a:ln>
                  </pic:spPr>
                </pic:pic>
              </a:graphicData>
            </a:graphic>
          </wp:inline>
        </w:drawing>
      </w:r>
    </w:p>
    <w:p w14:paraId="0FD26C12" w14:textId="0E8A364B" w:rsidR="003472AE" w:rsidRDefault="003472AE" w:rsidP="00345DF6">
      <w:pPr>
        <w:spacing w:before="0" w:after="0"/>
      </w:pPr>
    </w:p>
    <w:p w14:paraId="67518FFE" w14:textId="69AB7890" w:rsidR="003472AE" w:rsidRDefault="003472AE" w:rsidP="00345DF6">
      <w:pPr>
        <w:spacing w:before="0" w:after="0"/>
      </w:pPr>
    </w:p>
    <w:p w14:paraId="723D180A" w14:textId="77777777" w:rsidR="003472AE" w:rsidRDefault="003472AE" w:rsidP="00345DF6">
      <w:pPr>
        <w:spacing w:before="0" w:after="0"/>
      </w:pPr>
    </w:p>
    <w:p w14:paraId="608892C5" w14:textId="5FF64726" w:rsidR="00345DF6" w:rsidRDefault="00345DF6" w:rsidP="00345DF6">
      <w:pPr>
        <w:spacing w:before="0" w:after="0"/>
      </w:pPr>
    </w:p>
    <w:p w14:paraId="5C909B86" w14:textId="394B7DF6" w:rsidR="00345DF6" w:rsidRDefault="0045081E" w:rsidP="00345DF6">
      <w:pPr>
        <w:spacing w:before="0" w:after="0"/>
      </w:pPr>
      <w:r w:rsidRPr="0045081E">
        <w:rPr>
          <w:noProof/>
        </w:rPr>
        <w:lastRenderedPageBreak/>
        <w:drawing>
          <wp:inline distT="0" distB="0" distL="0" distR="0" wp14:anchorId="5F5B4F3E" wp14:editId="48738A15">
            <wp:extent cx="9144000" cy="4445000"/>
            <wp:effectExtent l="0" t="0" r="0" b="0"/>
            <wp:docPr id="182720898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0" cy="4445000"/>
                    </a:xfrm>
                    <a:prstGeom prst="rect">
                      <a:avLst/>
                    </a:prstGeom>
                    <a:noFill/>
                    <a:ln>
                      <a:noFill/>
                    </a:ln>
                  </pic:spPr>
                </pic:pic>
              </a:graphicData>
            </a:graphic>
          </wp:inline>
        </w:drawing>
      </w:r>
    </w:p>
    <w:p w14:paraId="779E9E94" w14:textId="5D898E00" w:rsidR="00345DF6" w:rsidRPr="00F31602" w:rsidRDefault="00345DF6" w:rsidP="00345DF6">
      <w:pPr>
        <w:spacing w:before="0" w:after="0"/>
      </w:pPr>
    </w:p>
    <w:p w14:paraId="42DEDC3B" w14:textId="6A67D877" w:rsidR="00A1151C" w:rsidRDefault="00A1151C" w:rsidP="00345DF6">
      <w:pPr>
        <w:pStyle w:val="NumberedParagraph"/>
        <w:numPr>
          <w:ilvl w:val="0"/>
          <w:numId w:val="0"/>
        </w:numPr>
        <w:spacing w:before="0" w:after="0"/>
      </w:pPr>
    </w:p>
    <w:p w14:paraId="6301A32E" w14:textId="2CE83B87" w:rsidR="00F45AA9" w:rsidRDefault="00F45AA9" w:rsidP="00345DF6">
      <w:pPr>
        <w:pStyle w:val="NumberedParagraph"/>
        <w:numPr>
          <w:ilvl w:val="0"/>
          <w:numId w:val="0"/>
        </w:numPr>
        <w:spacing w:before="0" w:after="0"/>
      </w:pPr>
      <w:r>
        <w:br w:type="page"/>
      </w:r>
    </w:p>
    <w:p w14:paraId="31D5708C" w14:textId="13F429D8" w:rsidR="00F45AA9" w:rsidRDefault="00F45AA9" w:rsidP="001F227F">
      <w:pPr>
        <w:pStyle w:val="Caption"/>
        <w:spacing w:before="0" w:after="0"/>
        <w:jc w:val="both"/>
      </w:pPr>
      <w:bookmarkStart w:id="33" w:name="_Toc188975017"/>
      <w:r>
        <w:lastRenderedPageBreak/>
        <w:t xml:space="preserve">Table </w:t>
      </w:r>
      <w:r w:rsidR="00556103">
        <w:fldChar w:fldCharType="begin"/>
      </w:r>
      <w:r w:rsidR="00556103">
        <w:instrText xml:space="preserve"> SEQ Table \* ARABIC </w:instrText>
      </w:r>
      <w:r w:rsidR="00556103">
        <w:fldChar w:fldCharType="separate"/>
      </w:r>
      <w:r w:rsidR="002E46A1">
        <w:rPr>
          <w:noProof/>
        </w:rPr>
        <w:t>11</w:t>
      </w:r>
      <w:r w:rsidR="00556103">
        <w:rPr>
          <w:noProof/>
        </w:rPr>
        <w:fldChar w:fldCharType="end"/>
      </w:r>
      <w:r>
        <w:t xml:space="preserve">: </w:t>
      </w:r>
      <w:r w:rsidRPr="00470A4B">
        <w:t>Personnel Expenditure by Function</w:t>
      </w:r>
      <w:bookmarkEnd w:id="33"/>
    </w:p>
    <w:p w14:paraId="42504A13" w14:textId="23169067" w:rsidR="001F227F" w:rsidRDefault="0045081E" w:rsidP="001F227F">
      <w:pPr>
        <w:spacing w:before="0" w:after="0"/>
      </w:pPr>
      <w:r w:rsidRPr="0045081E">
        <w:rPr>
          <w:noProof/>
        </w:rPr>
        <w:drawing>
          <wp:inline distT="0" distB="0" distL="0" distR="0" wp14:anchorId="2DFF29CB" wp14:editId="36A56638">
            <wp:extent cx="9144000" cy="5139055"/>
            <wp:effectExtent l="0" t="0" r="0" b="4445"/>
            <wp:docPr id="13065715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0" cy="5139055"/>
                    </a:xfrm>
                    <a:prstGeom prst="rect">
                      <a:avLst/>
                    </a:prstGeom>
                    <a:noFill/>
                    <a:ln>
                      <a:noFill/>
                    </a:ln>
                  </pic:spPr>
                </pic:pic>
              </a:graphicData>
            </a:graphic>
          </wp:inline>
        </w:drawing>
      </w:r>
    </w:p>
    <w:p w14:paraId="1258F2FB" w14:textId="649861E0" w:rsidR="001F227F" w:rsidRDefault="001F227F" w:rsidP="001F227F">
      <w:pPr>
        <w:spacing w:before="0" w:after="0"/>
      </w:pPr>
    </w:p>
    <w:p w14:paraId="44EFBFE4" w14:textId="787846B3" w:rsidR="001F227F" w:rsidRDefault="001F227F" w:rsidP="001F227F">
      <w:pPr>
        <w:spacing w:before="0" w:after="0"/>
      </w:pPr>
    </w:p>
    <w:p w14:paraId="4328017B" w14:textId="393D2C07" w:rsidR="001F227F" w:rsidRDefault="001F227F" w:rsidP="001F227F">
      <w:pPr>
        <w:spacing w:before="0" w:after="0"/>
      </w:pPr>
    </w:p>
    <w:p w14:paraId="7F3FB181" w14:textId="5837C3DA" w:rsidR="001F227F" w:rsidRPr="00F31602" w:rsidRDefault="0045081E" w:rsidP="001F227F">
      <w:pPr>
        <w:spacing w:before="0" w:after="0"/>
      </w:pPr>
      <w:r w:rsidRPr="0045081E">
        <w:rPr>
          <w:noProof/>
        </w:rPr>
        <w:lastRenderedPageBreak/>
        <w:drawing>
          <wp:inline distT="0" distB="0" distL="0" distR="0" wp14:anchorId="50FE4680" wp14:editId="0327213B">
            <wp:extent cx="9144000" cy="3724910"/>
            <wp:effectExtent l="0" t="0" r="0" b="8890"/>
            <wp:docPr id="197252968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0" cy="3724910"/>
                    </a:xfrm>
                    <a:prstGeom prst="rect">
                      <a:avLst/>
                    </a:prstGeom>
                    <a:noFill/>
                    <a:ln>
                      <a:noFill/>
                    </a:ln>
                  </pic:spPr>
                </pic:pic>
              </a:graphicData>
            </a:graphic>
          </wp:inline>
        </w:drawing>
      </w:r>
    </w:p>
    <w:p w14:paraId="21E82774" w14:textId="5C08A440" w:rsidR="00F45AA9" w:rsidRDefault="00F45AA9" w:rsidP="001F227F">
      <w:pPr>
        <w:pStyle w:val="NumberedParagraph"/>
        <w:numPr>
          <w:ilvl w:val="0"/>
          <w:numId w:val="0"/>
        </w:numPr>
        <w:spacing w:before="0" w:after="0"/>
      </w:pPr>
    </w:p>
    <w:p w14:paraId="529210ED" w14:textId="19645BD2" w:rsidR="000B2D66" w:rsidRDefault="000B2D66" w:rsidP="001F227F">
      <w:pPr>
        <w:pStyle w:val="NumberedParagraph"/>
        <w:numPr>
          <w:ilvl w:val="0"/>
          <w:numId w:val="0"/>
        </w:numPr>
        <w:spacing w:before="0" w:after="0"/>
      </w:pPr>
    </w:p>
    <w:p w14:paraId="3A234BB3" w14:textId="614BDE9B" w:rsidR="000B2D66" w:rsidRDefault="000B2D66" w:rsidP="001F227F">
      <w:pPr>
        <w:pStyle w:val="NumberedParagraph"/>
        <w:numPr>
          <w:ilvl w:val="0"/>
          <w:numId w:val="0"/>
        </w:numPr>
        <w:spacing w:before="0" w:after="0"/>
      </w:pPr>
    </w:p>
    <w:p w14:paraId="36A7CD41" w14:textId="34F435C3" w:rsidR="000B2D66" w:rsidRDefault="000B2D66" w:rsidP="001F227F">
      <w:pPr>
        <w:pStyle w:val="NumberedParagraph"/>
        <w:numPr>
          <w:ilvl w:val="0"/>
          <w:numId w:val="0"/>
        </w:numPr>
        <w:spacing w:before="0" w:after="0"/>
      </w:pPr>
    </w:p>
    <w:p w14:paraId="17BF5BC6" w14:textId="7ECD8DFB" w:rsidR="000B2D66" w:rsidRDefault="000B2D66" w:rsidP="001F227F">
      <w:pPr>
        <w:pStyle w:val="NumberedParagraph"/>
        <w:numPr>
          <w:ilvl w:val="0"/>
          <w:numId w:val="0"/>
        </w:numPr>
        <w:spacing w:before="0" w:after="0"/>
      </w:pPr>
    </w:p>
    <w:p w14:paraId="2ECCC527" w14:textId="63F26007" w:rsidR="000B2D66" w:rsidRDefault="000B2D66" w:rsidP="001F227F">
      <w:pPr>
        <w:pStyle w:val="NumberedParagraph"/>
        <w:numPr>
          <w:ilvl w:val="0"/>
          <w:numId w:val="0"/>
        </w:numPr>
        <w:spacing w:before="0" w:after="0"/>
      </w:pPr>
    </w:p>
    <w:p w14:paraId="645AE0AE" w14:textId="2DE0279E" w:rsidR="000B2D66" w:rsidRDefault="000B2D66" w:rsidP="001F227F">
      <w:pPr>
        <w:pStyle w:val="NumberedParagraph"/>
        <w:numPr>
          <w:ilvl w:val="0"/>
          <w:numId w:val="0"/>
        </w:numPr>
        <w:spacing w:before="0" w:after="0"/>
      </w:pPr>
    </w:p>
    <w:p w14:paraId="0B5C9911" w14:textId="7518A4C1" w:rsidR="000B2D66" w:rsidRDefault="000B2D66" w:rsidP="001F227F">
      <w:pPr>
        <w:pStyle w:val="NumberedParagraph"/>
        <w:numPr>
          <w:ilvl w:val="0"/>
          <w:numId w:val="0"/>
        </w:numPr>
        <w:spacing w:before="0" w:after="0"/>
      </w:pPr>
    </w:p>
    <w:p w14:paraId="4D75753A" w14:textId="77777777" w:rsidR="000B2D66" w:rsidRDefault="000B2D66" w:rsidP="001F227F">
      <w:pPr>
        <w:pStyle w:val="NumberedParagraph"/>
        <w:numPr>
          <w:ilvl w:val="0"/>
          <w:numId w:val="0"/>
        </w:numPr>
        <w:spacing w:before="0" w:after="0"/>
      </w:pPr>
    </w:p>
    <w:p w14:paraId="48AB00E9" w14:textId="77777777" w:rsidR="0045081E" w:rsidRDefault="0045081E" w:rsidP="001F227F">
      <w:pPr>
        <w:pStyle w:val="NumberedParagraph"/>
        <w:numPr>
          <w:ilvl w:val="0"/>
          <w:numId w:val="0"/>
        </w:numPr>
        <w:spacing w:before="0" w:after="0"/>
      </w:pPr>
    </w:p>
    <w:p w14:paraId="49F08BFA" w14:textId="77777777" w:rsidR="0045081E" w:rsidRDefault="0045081E" w:rsidP="001F227F">
      <w:pPr>
        <w:pStyle w:val="NumberedParagraph"/>
        <w:numPr>
          <w:ilvl w:val="0"/>
          <w:numId w:val="0"/>
        </w:numPr>
        <w:spacing w:before="0" w:after="0"/>
      </w:pPr>
    </w:p>
    <w:p w14:paraId="59BB4322" w14:textId="77777777" w:rsidR="000B2D66" w:rsidRDefault="000B2D66" w:rsidP="001F227F">
      <w:pPr>
        <w:pStyle w:val="NumberedParagraph"/>
        <w:numPr>
          <w:ilvl w:val="0"/>
          <w:numId w:val="0"/>
        </w:numPr>
        <w:spacing w:before="0" w:after="0"/>
      </w:pPr>
    </w:p>
    <w:p w14:paraId="15A9C4E8" w14:textId="31DDD3C9" w:rsidR="00C1536A" w:rsidRDefault="00C1536A" w:rsidP="002F342E">
      <w:pPr>
        <w:pStyle w:val="Caption"/>
        <w:spacing w:before="0" w:after="0"/>
        <w:jc w:val="left"/>
      </w:pPr>
      <w:bookmarkStart w:id="34" w:name="_Toc188975018"/>
      <w:r>
        <w:lastRenderedPageBreak/>
        <w:t xml:space="preserve">Table </w:t>
      </w:r>
      <w:r w:rsidR="00556103">
        <w:fldChar w:fldCharType="begin"/>
      </w:r>
      <w:r w:rsidR="00556103">
        <w:instrText xml:space="preserve"> SEQ Table \* ARABIC </w:instrText>
      </w:r>
      <w:r w:rsidR="00556103">
        <w:fldChar w:fldCharType="separate"/>
      </w:r>
      <w:r w:rsidR="002E46A1">
        <w:rPr>
          <w:noProof/>
        </w:rPr>
        <w:t>12</w:t>
      </w:r>
      <w:r w:rsidR="00556103">
        <w:rPr>
          <w:noProof/>
        </w:rPr>
        <w:fldChar w:fldCharType="end"/>
      </w:r>
      <w:r>
        <w:t>:</w:t>
      </w:r>
      <w:r w:rsidRPr="00C1536A">
        <w:t xml:space="preserve"> Overhead Expenditure by Function</w:t>
      </w:r>
      <w:bookmarkEnd w:id="34"/>
    </w:p>
    <w:p w14:paraId="7F150EB4" w14:textId="0F329207" w:rsidR="00F31602" w:rsidRDefault="00F31602" w:rsidP="002F342E">
      <w:pPr>
        <w:spacing w:before="0" w:after="0"/>
      </w:pPr>
    </w:p>
    <w:p w14:paraId="53309474" w14:textId="26F2547F" w:rsidR="002F342E" w:rsidRDefault="0045081E" w:rsidP="002F342E">
      <w:pPr>
        <w:spacing w:before="0" w:after="0"/>
      </w:pPr>
      <w:r w:rsidRPr="0045081E">
        <w:rPr>
          <w:noProof/>
        </w:rPr>
        <w:drawing>
          <wp:inline distT="0" distB="0" distL="0" distR="0" wp14:anchorId="003B8217" wp14:editId="134CAF06">
            <wp:extent cx="9144000" cy="5299075"/>
            <wp:effectExtent l="0" t="0" r="0" b="0"/>
            <wp:docPr id="25540967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0" cy="5299075"/>
                    </a:xfrm>
                    <a:prstGeom prst="rect">
                      <a:avLst/>
                    </a:prstGeom>
                    <a:noFill/>
                    <a:ln>
                      <a:noFill/>
                    </a:ln>
                  </pic:spPr>
                </pic:pic>
              </a:graphicData>
            </a:graphic>
          </wp:inline>
        </w:drawing>
      </w:r>
    </w:p>
    <w:p w14:paraId="6EEF3534" w14:textId="188AA364" w:rsidR="002F342E" w:rsidRDefault="002F342E" w:rsidP="002F342E">
      <w:pPr>
        <w:spacing w:before="0" w:after="0"/>
      </w:pPr>
    </w:p>
    <w:p w14:paraId="33CA07D9" w14:textId="0C629ACC" w:rsidR="002F342E" w:rsidRDefault="002F342E" w:rsidP="002F342E">
      <w:pPr>
        <w:spacing w:before="0" w:after="0"/>
      </w:pPr>
    </w:p>
    <w:p w14:paraId="743158CA" w14:textId="13C0D4B5" w:rsidR="002F342E" w:rsidRPr="00F31602" w:rsidRDefault="0051448B" w:rsidP="000B2D66">
      <w:pPr>
        <w:spacing w:before="0" w:after="0"/>
      </w:pPr>
      <w:r w:rsidRPr="0051448B">
        <w:rPr>
          <w:noProof/>
        </w:rPr>
        <w:lastRenderedPageBreak/>
        <w:drawing>
          <wp:inline distT="0" distB="0" distL="0" distR="0" wp14:anchorId="463D18FB" wp14:editId="505C88E3">
            <wp:extent cx="9144000" cy="4435475"/>
            <wp:effectExtent l="0" t="0" r="0" b="3175"/>
            <wp:docPr id="5560021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0" cy="4435475"/>
                    </a:xfrm>
                    <a:prstGeom prst="rect">
                      <a:avLst/>
                    </a:prstGeom>
                    <a:noFill/>
                    <a:ln>
                      <a:noFill/>
                    </a:ln>
                  </pic:spPr>
                </pic:pic>
              </a:graphicData>
            </a:graphic>
          </wp:inline>
        </w:drawing>
      </w:r>
    </w:p>
    <w:p w14:paraId="6B4FFDA1" w14:textId="2218D5DD" w:rsidR="000B2D66" w:rsidRDefault="000B2D66" w:rsidP="000B2D66">
      <w:pPr>
        <w:pStyle w:val="NumberedParagraph"/>
        <w:numPr>
          <w:ilvl w:val="0"/>
          <w:numId w:val="0"/>
        </w:numPr>
        <w:spacing w:before="0" w:after="0"/>
        <w:rPr>
          <w:highlight w:val="yellow"/>
        </w:rPr>
      </w:pPr>
    </w:p>
    <w:p w14:paraId="21D1307B" w14:textId="2DD1360F" w:rsidR="00B86E31" w:rsidRDefault="00B86E31" w:rsidP="000B2D66">
      <w:pPr>
        <w:pStyle w:val="NumberedParagraph"/>
        <w:numPr>
          <w:ilvl w:val="0"/>
          <w:numId w:val="0"/>
        </w:numPr>
        <w:spacing w:before="0" w:after="0"/>
        <w:rPr>
          <w:highlight w:val="yellow"/>
        </w:rPr>
      </w:pPr>
    </w:p>
    <w:p w14:paraId="303DB3D5" w14:textId="77777777" w:rsidR="00B86E31" w:rsidRDefault="00B86E31" w:rsidP="000B2D66">
      <w:pPr>
        <w:pStyle w:val="NumberedParagraph"/>
        <w:numPr>
          <w:ilvl w:val="0"/>
          <w:numId w:val="0"/>
        </w:numPr>
        <w:spacing w:before="0" w:after="0"/>
        <w:rPr>
          <w:highlight w:val="yellow"/>
        </w:rPr>
      </w:pPr>
    </w:p>
    <w:p w14:paraId="271D0301" w14:textId="77777777" w:rsidR="00B86E31" w:rsidRDefault="00B86E31" w:rsidP="000B2D66">
      <w:pPr>
        <w:pStyle w:val="NumberedParagraph"/>
        <w:numPr>
          <w:ilvl w:val="0"/>
          <w:numId w:val="0"/>
        </w:numPr>
        <w:spacing w:before="0" w:after="0"/>
        <w:rPr>
          <w:highlight w:val="yellow"/>
        </w:rPr>
      </w:pPr>
    </w:p>
    <w:p w14:paraId="383C1A63" w14:textId="77777777" w:rsidR="00B86E31" w:rsidRDefault="00B86E31" w:rsidP="000B2D66">
      <w:pPr>
        <w:pStyle w:val="NumberedParagraph"/>
        <w:numPr>
          <w:ilvl w:val="0"/>
          <w:numId w:val="0"/>
        </w:numPr>
        <w:spacing w:before="0" w:after="0"/>
        <w:rPr>
          <w:highlight w:val="yellow"/>
        </w:rPr>
      </w:pPr>
    </w:p>
    <w:p w14:paraId="276C2CCA" w14:textId="77777777" w:rsidR="00B86E31" w:rsidRDefault="00B86E31" w:rsidP="000B2D66">
      <w:pPr>
        <w:pStyle w:val="NumberedParagraph"/>
        <w:numPr>
          <w:ilvl w:val="0"/>
          <w:numId w:val="0"/>
        </w:numPr>
        <w:spacing w:before="0" w:after="0"/>
        <w:rPr>
          <w:highlight w:val="yellow"/>
        </w:rPr>
      </w:pPr>
    </w:p>
    <w:p w14:paraId="07109DF8" w14:textId="1E867611" w:rsidR="00C1536A" w:rsidRDefault="00C1536A" w:rsidP="000B2D66">
      <w:pPr>
        <w:pStyle w:val="NumberedParagraph"/>
        <w:numPr>
          <w:ilvl w:val="0"/>
          <w:numId w:val="0"/>
        </w:numPr>
        <w:spacing w:before="0" w:after="0"/>
        <w:rPr>
          <w:highlight w:val="yellow"/>
        </w:rPr>
      </w:pPr>
      <w:r>
        <w:rPr>
          <w:highlight w:val="yellow"/>
        </w:rPr>
        <w:br w:type="page"/>
      </w:r>
    </w:p>
    <w:p w14:paraId="63F47806" w14:textId="4922FD41" w:rsidR="00F31602" w:rsidRDefault="00C1536A" w:rsidP="00580DDC">
      <w:pPr>
        <w:pStyle w:val="Caption"/>
        <w:spacing w:before="0" w:after="0"/>
        <w:jc w:val="both"/>
      </w:pPr>
      <w:bookmarkStart w:id="35" w:name="_Toc188975019"/>
      <w:r>
        <w:lastRenderedPageBreak/>
        <w:t xml:space="preserve">Table </w:t>
      </w:r>
      <w:r w:rsidR="00556103">
        <w:fldChar w:fldCharType="begin"/>
      </w:r>
      <w:r w:rsidR="00556103">
        <w:instrText xml:space="preserve"> SEQ Table \* ARABIC </w:instrText>
      </w:r>
      <w:r w:rsidR="00556103">
        <w:fldChar w:fldCharType="separate"/>
      </w:r>
      <w:r w:rsidR="002E46A1">
        <w:rPr>
          <w:noProof/>
        </w:rPr>
        <w:t>13</w:t>
      </w:r>
      <w:r w:rsidR="00556103">
        <w:rPr>
          <w:noProof/>
        </w:rPr>
        <w:fldChar w:fldCharType="end"/>
      </w:r>
      <w:r>
        <w:t xml:space="preserve">: </w:t>
      </w:r>
      <w:r w:rsidRPr="00C40BD5">
        <w:t>Capital Expenditure by Function</w:t>
      </w:r>
      <w:bookmarkEnd w:id="35"/>
    </w:p>
    <w:p w14:paraId="4B1B3EDD" w14:textId="2374D92C" w:rsidR="00580DDC" w:rsidRDefault="0051448B" w:rsidP="00580DDC">
      <w:pPr>
        <w:spacing w:before="0" w:after="0"/>
        <w:jc w:val="left"/>
      </w:pPr>
      <w:r w:rsidRPr="0051448B">
        <w:rPr>
          <w:noProof/>
        </w:rPr>
        <w:drawing>
          <wp:inline distT="0" distB="0" distL="0" distR="0" wp14:anchorId="595CE185" wp14:editId="34F7C5AA">
            <wp:extent cx="9144000" cy="5142230"/>
            <wp:effectExtent l="0" t="0" r="0" b="1270"/>
            <wp:docPr id="19013364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00" cy="5142230"/>
                    </a:xfrm>
                    <a:prstGeom prst="rect">
                      <a:avLst/>
                    </a:prstGeom>
                    <a:noFill/>
                    <a:ln>
                      <a:noFill/>
                    </a:ln>
                  </pic:spPr>
                </pic:pic>
              </a:graphicData>
            </a:graphic>
          </wp:inline>
        </w:drawing>
      </w:r>
    </w:p>
    <w:p w14:paraId="3D2E8021" w14:textId="1DEAC7AB" w:rsidR="00580DDC" w:rsidRDefault="00580DDC" w:rsidP="00580DDC">
      <w:pPr>
        <w:spacing w:before="0" w:after="0"/>
        <w:jc w:val="left"/>
      </w:pPr>
    </w:p>
    <w:p w14:paraId="52FAB6CC" w14:textId="0156826E" w:rsidR="00580DDC" w:rsidRDefault="00580DDC" w:rsidP="00580DDC">
      <w:pPr>
        <w:spacing w:before="0" w:after="0"/>
        <w:jc w:val="left"/>
      </w:pPr>
    </w:p>
    <w:p w14:paraId="2555E1FF" w14:textId="14ABA820" w:rsidR="00580DDC" w:rsidRDefault="00580DDC" w:rsidP="00580DDC">
      <w:pPr>
        <w:spacing w:before="0" w:after="0"/>
        <w:jc w:val="left"/>
      </w:pPr>
    </w:p>
    <w:p w14:paraId="7176C0C9" w14:textId="229A0C07" w:rsidR="00B86E31" w:rsidRDefault="0051448B" w:rsidP="00580DDC">
      <w:pPr>
        <w:spacing w:before="0" w:after="0"/>
        <w:jc w:val="left"/>
      </w:pPr>
      <w:r w:rsidRPr="0051448B">
        <w:rPr>
          <w:noProof/>
        </w:rPr>
        <w:lastRenderedPageBreak/>
        <w:drawing>
          <wp:inline distT="0" distB="0" distL="0" distR="0" wp14:anchorId="068D6645" wp14:editId="166D0A81">
            <wp:extent cx="9144000" cy="3197860"/>
            <wp:effectExtent l="0" t="0" r="0" b="2540"/>
            <wp:docPr id="133916330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0" cy="3197860"/>
                    </a:xfrm>
                    <a:prstGeom prst="rect">
                      <a:avLst/>
                    </a:prstGeom>
                    <a:noFill/>
                    <a:ln>
                      <a:noFill/>
                    </a:ln>
                  </pic:spPr>
                </pic:pic>
              </a:graphicData>
            </a:graphic>
          </wp:inline>
        </w:drawing>
      </w:r>
    </w:p>
    <w:p w14:paraId="00B92EE4" w14:textId="782AD167" w:rsidR="00B831FC" w:rsidRDefault="00B831FC" w:rsidP="00580DDC">
      <w:pPr>
        <w:spacing w:before="0" w:after="0"/>
        <w:jc w:val="left"/>
      </w:pPr>
      <w:r>
        <w:br w:type="page"/>
      </w:r>
    </w:p>
    <w:p w14:paraId="78CC7F03" w14:textId="402ED5D4" w:rsidR="00B831FC" w:rsidRDefault="00B831FC" w:rsidP="00580DDC">
      <w:pPr>
        <w:pStyle w:val="Caption"/>
        <w:spacing w:before="0" w:after="0"/>
        <w:jc w:val="left"/>
      </w:pPr>
      <w:bookmarkStart w:id="36" w:name="_Toc188975020"/>
      <w:r>
        <w:lastRenderedPageBreak/>
        <w:t xml:space="preserve">Table </w:t>
      </w:r>
      <w:r w:rsidR="00556103">
        <w:fldChar w:fldCharType="begin"/>
      </w:r>
      <w:r w:rsidR="00556103">
        <w:instrText xml:space="preserve"> SEQ Table \* ARABIC </w:instrText>
      </w:r>
      <w:r w:rsidR="00556103">
        <w:fldChar w:fldCharType="separate"/>
      </w:r>
      <w:r w:rsidR="002E46A1">
        <w:rPr>
          <w:noProof/>
        </w:rPr>
        <w:t>14</w:t>
      </w:r>
      <w:r w:rsidR="00556103">
        <w:rPr>
          <w:noProof/>
        </w:rPr>
        <w:fldChar w:fldCharType="end"/>
      </w:r>
      <w:r>
        <w:t>:</w:t>
      </w:r>
      <w:r w:rsidRPr="00C1536A">
        <w:t xml:space="preserve"> </w:t>
      </w:r>
      <w:r>
        <w:t xml:space="preserve">Other </w:t>
      </w:r>
      <w:r w:rsidRPr="00C1536A">
        <w:t>Expenditure by Function</w:t>
      </w:r>
      <w:bookmarkEnd w:id="36"/>
    </w:p>
    <w:p w14:paraId="427FEC67" w14:textId="2E8D3448" w:rsidR="007673DB" w:rsidRDefault="0051448B" w:rsidP="00580DDC">
      <w:pPr>
        <w:spacing w:before="0" w:after="0"/>
      </w:pPr>
      <w:r w:rsidRPr="0051448B">
        <w:rPr>
          <w:noProof/>
        </w:rPr>
        <w:drawing>
          <wp:inline distT="0" distB="0" distL="0" distR="0" wp14:anchorId="123ACAE5" wp14:editId="189ADD0E">
            <wp:extent cx="9144000" cy="5722620"/>
            <wp:effectExtent l="0" t="0" r="0" b="0"/>
            <wp:docPr id="17390226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0" cy="5722620"/>
                    </a:xfrm>
                    <a:prstGeom prst="rect">
                      <a:avLst/>
                    </a:prstGeom>
                    <a:noFill/>
                    <a:ln>
                      <a:noFill/>
                    </a:ln>
                  </pic:spPr>
                </pic:pic>
              </a:graphicData>
            </a:graphic>
          </wp:inline>
        </w:drawing>
      </w:r>
    </w:p>
    <w:p w14:paraId="153FD051" w14:textId="77777777" w:rsidR="00705FFC" w:rsidRDefault="00705FFC" w:rsidP="00580DDC">
      <w:pPr>
        <w:spacing w:before="0" w:after="0"/>
      </w:pPr>
    </w:p>
    <w:p w14:paraId="41EF3651" w14:textId="0E21B01A" w:rsidR="004A426E" w:rsidRDefault="004A426E" w:rsidP="00BE3B3A">
      <w:pPr>
        <w:pStyle w:val="Heading2"/>
        <w:spacing w:before="0" w:after="0"/>
      </w:pPr>
      <w:bookmarkStart w:id="37" w:name="_Toc188975005"/>
      <w:r w:rsidRPr="00F45AA9">
        <w:lastRenderedPageBreak/>
        <w:t xml:space="preserve">Expenditure by </w:t>
      </w:r>
      <w:r>
        <w:t>Programme</w:t>
      </w:r>
      <w:bookmarkEnd w:id="37"/>
    </w:p>
    <w:p w14:paraId="110395F3" w14:textId="3FE6F1C6" w:rsidR="004A426E" w:rsidRDefault="004A426E" w:rsidP="00BE3B3A">
      <w:pPr>
        <w:pStyle w:val="Caption"/>
        <w:spacing w:before="0" w:after="0"/>
        <w:jc w:val="both"/>
      </w:pPr>
      <w:bookmarkStart w:id="38" w:name="_Toc188975021"/>
      <w:r>
        <w:t xml:space="preserve">Table </w:t>
      </w:r>
      <w:r w:rsidR="00556103">
        <w:fldChar w:fldCharType="begin"/>
      </w:r>
      <w:r w:rsidR="00556103">
        <w:instrText xml:space="preserve"> SEQ Table \* ARABIC </w:instrText>
      </w:r>
      <w:r w:rsidR="00556103">
        <w:fldChar w:fldCharType="separate"/>
      </w:r>
      <w:r w:rsidR="002E46A1">
        <w:rPr>
          <w:noProof/>
        </w:rPr>
        <w:t>15</w:t>
      </w:r>
      <w:r w:rsidR="00556103">
        <w:rPr>
          <w:noProof/>
        </w:rPr>
        <w:fldChar w:fldCharType="end"/>
      </w:r>
      <w:r>
        <w:t xml:space="preserve">: </w:t>
      </w:r>
      <w:r w:rsidRPr="00F45AA9">
        <w:t xml:space="preserve">Total Expenditure by </w:t>
      </w:r>
      <w:r>
        <w:t>Programme</w:t>
      </w:r>
      <w:bookmarkEnd w:id="38"/>
    </w:p>
    <w:p w14:paraId="1BE9F7D7" w14:textId="02BE118E" w:rsidR="00BE3B3A" w:rsidRDefault="0051448B" w:rsidP="00BE3B3A">
      <w:pPr>
        <w:spacing w:before="0" w:after="0"/>
      </w:pPr>
      <w:r w:rsidRPr="0051448B">
        <w:rPr>
          <w:noProof/>
        </w:rPr>
        <w:drawing>
          <wp:inline distT="0" distB="0" distL="0" distR="0" wp14:anchorId="50DDAEE1" wp14:editId="15C188FB">
            <wp:extent cx="9144000" cy="4059555"/>
            <wp:effectExtent l="0" t="0" r="0" b="0"/>
            <wp:docPr id="52949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0" cy="4059555"/>
                    </a:xfrm>
                    <a:prstGeom prst="rect">
                      <a:avLst/>
                    </a:prstGeom>
                    <a:noFill/>
                    <a:ln>
                      <a:noFill/>
                    </a:ln>
                  </pic:spPr>
                </pic:pic>
              </a:graphicData>
            </a:graphic>
          </wp:inline>
        </w:drawing>
      </w:r>
    </w:p>
    <w:p w14:paraId="2FB52B64" w14:textId="72175EFC" w:rsidR="00BE3B3A" w:rsidRDefault="00BE3B3A" w:rsidP="00BE3B3A">
      <w:pPr>
        <w:spacing w:before="0" w:after="0"/>
      </w:pPr>
    </w:p>
    <w:p w14:paraId="05A3E568" w14:textId="0D1C2191" w:rsidR="00BE3B3A" w:rsidRDefault="00BE3B3A" w:rsidP="00BE3B3A">
      <w:pPr>
        <w:spacing w:before="0" w:after="0"/>
      </w:pPr>
    </w:p>
    <w:p w14:paraId="0B40806F" w14:textId="763FFB9C" w:rsidR="00705FFC" w:rsidRDefault="0051448B" w:rsidP="00BE3B3A">
      <w:pPr>
        <w:spacing w:before="0" w:after="0"/>
      </w:pPr>
      <w:r w:rsidRPr="0051448B">
        <w:rPr>
          <w:noProof/>
        </w:rPr>
        <w:lastRenderedPageBreak/>
        <w:drawing>
          <wp:inline distT="0" distB="0" distL="0" distR="0" wp14:anchorId="276FD580" wp14:editId="762F45FC">
            <wp:extent cx="9144000" cy="1856105"/>
            <wp:effectExtent l="0" t="0" r="0" b="0"/>
            <wp:docPr id="6206706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0" cy="1856105"/>
                    </a:xfrm>
                    <a:prstGeom prst="rect">
                      <a:avLst/>
                    </a:prstGeom>
                    <a:noFill/>
                    <a:ln>
                      <a:noFill/>
                    </a:ln>
                  </pic:spPr>
                </pic:pic>
              </a:graphicData>
            </a:graphic>
          </wp:inline>
        </w:drawing>
      </w:r>
    </w:p>
    <w:p w14:paraId="70090631" w14:textId="77777777" w:rsidR="00705FFC" w:rsidRDefault="00705FFC" w:rsidP="00BE3B3A">
      <w:pPr>
        <w:spacing w:before="0" w:after="0"/>
      </w:pPr>
    </w:p>
    <w:p w14:paraId="0601EEE7" w14:textId="441266C0" w:rsidR="00BE3B3A" w:rsidRDefault="00BE3B3A" w:rsidP="00BE3B3A">
      <w:pPr>
        <w:spacing w:before="0" w:after="0"/>
      </w:pPr>
    </w:p>
    <w:p w14:paraId="1AA89663" w14:textId="031C9142" w:rsidR="00BE3B3A" w:rsidRPr="00F31602" w:rsidRDefault="00BE3B3A" w:rsidP="00BE3B3A">
      <w:pPr>
        <w:spacing w:before="0" w:after="0"/>
      </w:pPr>
    </w:p>
    <w:p w14:paraId="410CEB79" w14:textId="2D03960B" w:rsidR="0092576B" w:rsidRDefault="0092576B" w:rsidP="00BE3B3A">
      <w:pPr>
        <w:pStyle w:val="NumberedParagraph"/>
        <w:numPr>
          <w:ilvl w:val="0"/>
          <w:numId w:val="0"/>
        </w:numPr>
        <w:spacing w:before="0" w:after="0"/>
      </w:pPr>
    </w:p>
    <w:p w14:paraId="717F4B06" w14:textId="7D9FFA9C" w:rsidR="004A426E" w:rsidRDefault="004A426E" w:rsidP="00BE3B3A">
      <w:pPr>
        <w:pStyle w:val="NumberedParagraph"/>
        <w:numPr>
          <w:ilvl w:val="0"/>
          <w:numId w:val="0"/>
        </w:numPr>
        <w:spacing w:before="0" w:after="0"/>
      </w:pPr>
      <w:r>
        <w:br w:type="page"/>
      </w:r>
    </w:p>
    <w:p w14:paraId="3B6E2588" w14:textId="603A430D" w:rsidR="004A426E" w:rsidRDefault="004A426E" w:rsidP="00BE3B3A">
      <w:pPr>
        <w:pStyle w:val="Caption"/>
        <w:spacing w:before="0" w:after="0"/>
        <w:jc w:val="both"/>
      </w:pPr>
      <w:bookmarkStart w:id="39" w:name="_Toc188975022"/>
      <w:r>
        <w:lastRenderedPageBreak/>
        <w:t xml:space="preserve">Table </w:t>
      </w:r>
      <w:r w:rsidR="00556103">
        <w:fldChar w:fldCharType="begin"/>
      </w:r>
      <w:r w:rsidR="00556103">
        <w:instrText xml:space="preserve"> SEQ Table \* ARABIC </w:instrText>
      </w:r>
      <w:r w:rsidR="00556103">
        <w:fldChar w:fldCharType="separate"/>
      </w:r>
      <w:r w:rsidR="002E46A1">
        <w:rPr>
          <w:noProof/>
        </w:rPr>
        <w:t>16</w:t>
      </w:r>
      <w:r w:rsidR="00556103">
        <w:rPr>
          <w:noProof/>
        </w:rPr>
        <w:fldChar w:fldCharType="end"/>
      </w:r>
      <w:r>
        <w:t xml:space="preserve">: </w:t>
      </w:r>
      <w:r w:rsidRPr="00470A4B">
        <w:t xml:space="preserve">Personnel Expenditure by </w:t>
      </w:r>
      <w:r>
        <w:t>Programme</w:t>
      </w:r>
      <w:bookmarkEnd w:id="39"/>
    </w:p>
    <w:p w14:paraId="0BA2B218" w14:textId="3837FD07" w:rsidR="004A426E" w:rsidRPr="00F31602" w:rsidRDefault="0051448B" w:rsidP="00BE3B3A">
      <w:pPr>
        <w:spacing w:before="0" w:after="0"/>
      </w:pPr>
      <w:r w:rsidRPr="0051448B">
        <w:rPr>
          <w:noProof/>
        </w:rPr>
        <w:drawing>
          <wp:inline distT="0" distB="0" distL="0" distR="0" wp14:anchorId="7A314724" wp14:editId="60458FC5">
            <wp:extent cx="9144000" cy="4409440"/>
            <wp:effectExtent l="0" t="0" r="0" b="0"/>
            <wp:docPr id="206884867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0" cy="4409440"/>
                    </a:xfrm>
                    <a:prstGeom prst="rect">
                      <a:avLst/>
                    </a:prstGeom>
                    <a:noFill/>
                    <a:ln>
                      <a:noFill/>
                    </a:ln>
                  </pic:spPr>
                </pic:pic>
              </a:graphicData>
            </a:graphic>
          </wp:inline>
        </w:drawing>
      </w:r>
    </w:p>
    <w:p w14:paraId="7B96F478" w14:textId="77777777" w:rsidR="004A426E" w:rsidRDefault="004A426E" w:rsidP="00BE3B3A">
      <w:pPr>
        <w:pStyle w:val="NumberedParagraph"/>
        <w:numPr>
          <w:ilvl w:val="0"/>
          <w:numId w:val="0"/>
        </w:numPr>
        <w:spacing w:before="0" w:after="0"/>
      </w:pPr>
      <w:r>
        <w:br w:type="page"/>
      </w:r>
    </w:p>
    <w:p w14:paraId="692D90CF" w14:textId="29BDDD3B" w:rsidR="004A426E" w:rsidRDefault="004A426E" w:rsidP="00BE3B3A">
      <w:pPr>
        <w:pStyle w:val="Caption"/>
        <w:spacing w:before="0" w:after="0"/>
        <w:jc w:val="left"/>
      </w:pPr>
      <w:bookmarkStart w:id="40" w:name="_Toc188975023"/>
      <w:r>
        <w:lastRenderedPageBreak/>
        <w:t xml:space="preserve">Table </w:t>
      </w:r>
      <w:r w:rsidR="00556103">
        <w:fldChar w:fldCharType="begin"/>
      </w:r>
      <w:r w:rsidR="00556103">
        <w:instrText xml:space="preserve"> SEQ Table \* ARABIC </w:instrText>
      </w:r>
      <w:r w:rsidR="00556103">
        <w:fldChar w:fldCharType="separate"/>
      </w:r>
      <w:r w:rsidR="002E46A1">
        <w:rPr>
          <w:noProof/>
        </w:rPr>
        <w:t>17</w:t>
      </w:r>
      <w:r w:rsidR="00556103">
        <w:rPr>
          <w:noProof/>
        </w:rPr>
        <w:fldChar w:fldCharType="end"/>
      </w:r>
      <w:r>
        <w:t>:</w:t>
      </w:r>
      <w:r w:rsidRPr="00C1536A">
        <w:t xml:space="preserve"> Overhead Expenditure by </w:t>
      </w:r>
      <w:r>
        <w:t>Programme</w:t>
      </w:r>
      <w:bookmarkEnd w:id="40"/>
    </w:p>
    <w:p w14:paraId="27D4C5C9" w14:textId="4ECE7B14" w:rsidR="004A426E" w:rsidRDefault="0051448B" w:rsidP="00BE3B3A">
      <w:pPr>
        <w:pStyle w:val="NumberedParagraph"/>
        <w:numPr>
          <w:ilvl w:val="0"/>
          <w:numId w:val="0"/>
        </w:numPr>
        <w:spacing w:before="0" w:after="0"/>
        <w:rPr>
          <w:highlight w:val="yellow"/>
        </w:rPr>
      </w:pPr>
      <w:r w:rsidRPr="0051448B">
        <w:rPr>
          <w:noProof/>
        </w:rPr>
        <w:drawing>
          <wp:inline distT="0" distB="0" distL="0" distR="0" wp14:anchorId="5E95FEDB" wp14:editId="2B2E695B">
            <wp:extent cx="9144000" cy="4250055"/>
            <wp:effectExtent l="0" t="0" r="0" b="0"/>
            <wp:docPr id="14499727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0" cy="4250055"/>
                    </a:xfrm>
                    <a:prstGeom prst="rect">
                      <a:avLst/>
                    </a:prstGeom>
                    <a:noFill/>
                    <a:ln>
                      <a:noFill/>
                    </a:ln>
                  </pic:spPr>
                </pic:pic>
              </a:graphicData>
            </a:graphic>
          </wp:inline>
        </w:drawing>
      </w:r>
    </w:p>
    <w:p w14:paraId="28B47BEC" w14:textId="523A384B" w:rsidR="004A426E" w:rsidRDefault="004A426E" w:rsidP="00BE3B3A">
      <w:pPr>
        <w:pStyle w:val="Caption"/>
        <w:spacing w:before="0" w:after="0"/>
        <w:jc w:val="both"/>
      </w:pPr>
      <w:bookmarkStart w:id="41" w:name="_Toc188975024"/>
      <w:r>
        <w:lastRenderedPageBreak/>
        <w:t xml:space="preserve">Table </w:t>
      </w:r>
      <w:r w:rsidR="00556103">
        <w:fldChar w:fldCharType="begin"/>
      </w:r>
      <w:r w:rsidR="00556103">
        <w:instrText xml:space="preserve"> SEQ Table \* ARABIC </w:instrText>
      </w:r>
      <w:r w:rsidR="00556103">
        <w:fldChar w:fldCharType="separate"/>
      </w:r>
      <w:r w:rsidR="002E46A1">
        <w:rPr>
          <w:noProof/>
        </w:rPr>
        <w:t>18</w:t>
      </w:r>
      <w:r w:rsidR="00556103">
        <w:rPr>
          <w:noProof/>
        </w:rPr>
        <w:fldChar w:fldCharType="end"/>
      </w:r>
      <w:r>
        <w:t xml:space="preserve">: </w:t>
      </w:r>
      <w:r w:rsidRPr="00C40BD5">
        <w:t xml:space="preserve">Capital Expenditure by </w:t>
      </w:r>
      <w:r>
        <w:t>Programme</w:t>
      </w:r>
      <w:bookmarkEnd w:id="41"/>
    </w:p>
    <w:p w14:paraId="2F02E6A6" w14:textId="58B468EF" w:rsidR="004A426E" w:rsidRDefault="0051448B" w:rsidP="00BE3B3A">
      <w:pPr>
        <w:spacing w:before="0" w:after="0"/>
        <w:jc w:val="left"/>
      </w:pPr>
      <w:r w:rsidRPr="0051448B">
        <w:rPr>
          <w:noProof/>
        </w:rPr>
        <w:drawing>
          <wp:inline distT="0" distB="0" distL="0" distR="0" wp14:anchorId="46F24BB2" wp14:editId="02EEAEC0">
            <wp:extent cx="9144000" cy="5078095"/>
            <wp:effectExtent l="0" t="0" r="0" b="8255"/>
            <wp:docPr id="61309403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0" cy="5078095"/>
                    </a:xfrm>
                    <a:prstGeom prst="rect">
                      <a:avLst/>
                    </a:prstGeom>
                    <a:noFill/>
                    <a:ln>
                      <a:noFill/>
                    </a:ln>
                  </pic:spPr>
                </pic:pic>
              </a:graphicData>
            </a:graphic>
          </wp:inline>
        </w:drawing>
      </w:r>
    </w:p>
    <w:p w14:paraId="1D5746F3" w14:textId="77777777" w:rsidR="004A426E" w:rsidRDefault="004A426E" w:rsidP="00BE3B3A">
      <w:pPr>
        <w:spacing w:before="0" w:after="0"/>
        <w:jc w:val="left"/>
      </w:pPr>
      <w:r>
        <w:br w:type="page"/>
      </w:r>
    </w:p>
    <w:p w14:paraId="3849872F" w14:textId="4164C548" w:rsidR="004A426E" w:rsidRDefault="004A426E" w:rsidP="004A426E">
      <w:pPr>
        <w:pStyle w:val="Caption"/>
        <w:jc w:val="left"/>
      </w:pPr>
      <w:bookmarkStart w:id="42" w:name="_Toc188975025"/>
      <w:r>
        <w:lastRenderedPageBreak/>
        <w:t xml:space="preserve">Table </w:t>
      </w:r>
      <w:r w:rsidR="00556103">
        <w:fldChar w:fldCharType="begin"/>
      </w:r>
      <w:r w:rsidR="00556103">
        <w:instrText xml:space="preserve"> SEQ Table \* ARABIC </w:instrText>
      </w:r>
      <w:r w:rsidR="00556103">
        <w:fldChar w:fldCharType="separate"/>
      </w:r>
      <w:r w:rsidR="002E46A1">
        <w:rPr>
          <w:noProof/>
        </w:rPr>
        <w:t>19</w:t>
      </w:r>
      <w:r w:rsidR="00556103">
        <w:rPr>
          <w:noProof/>
        </w:rPr>
        <w:fldChar w:fldCharType="end"/>
      </w:r>
      <w:r>
        <w:t>:</w:t>
      </w:r>
      <w:r w:rsidRPr="00C1536A">
        <w:t xml:space="preserve"> </w:t>
      </w:r>
      <w:r>
        <w:t xml:space="preserve">Other </w:t>
      </w:r>
      <w:r w:rsidRPr="00C1536A">
        <w:t xml:space="preserve">Expenditure by </w:t>
      </w:r>
      <w:r>
        <w:t>Programme</w:t>
      </w:r>
      <w:bookmarkEnd w:id="42"/>
    </w:p>
    <w:p w14:paraId="77D3E4AC" w14:textId="23DBEA53" w:rsidR="004A426E" w:rsidRDefault="0051448B" w:rsidP="004A426E">
      <w:r w:rsidRPr="0051448B">
        <w:rPr>
          <w:noProof/>
        </w:rPr>
        <w:drawing>
          <wp:inline distT="0" distB="0" distL="0" distR="0" wp14:anchorId="612C8A24" wp14:editId="55CD8A39">
            <wp:extent cx="9144000" cy="2635250"/>
            <wp:effectExtent l="0" t="0" r="0" b="0"/>
            <wp:docPr id="15795754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4000" cy="2635250"/>
                    </a:xfrm>
                    <a:prstGeom prst="rect">
                      <a:avLst/>
                    </a:prstGeom>
                    <a:noFill/>
                    <a:ln>
                      <a:noFill/>
                    </a:ln>
                  </pic:spPr>
                </pic:pic>
              </a:graphicData>
            </a:graphic>
          </wp:inline>
        </w:drawing>
      </w:r>
    </w:p>
    <w:p w14:paraId="16F88915" w14:textId="77777777" w:rsidR="004A426E" w:rsidRDefault="004A426E" w:rsidP="004A426E">
      <w:pPr>
        <w:spacing w:before="0" w:after="200" w:line="276" w:lineRule="auto"/>
        <w:jc w:val="left"/>
        <w:rPr>
          <w:b/>
          <w:color w:val="404040" w:themeColor="text1" w:themeTint="BF"/>
          <w:sz w:val="28"/>
          <w:szCs w:val="32"/>
        </w:rPr>
      </w:pPr>
      <w:r>
        <w:br w:type="page"/>
      </w:r>
    </w:p>
    <w:p w14:paraId="5B5B852F" w14:textId="720A9E95" w:rsidR="00645380" w:rsidRDefault="00645380" w:rsidP="00645380">
      <w:pPr>
        <w:pStyle w:val="Heading2"/>
      </w:pPr>
      <w:bookmarkStart w:id="43" w:name="_Toc188975006"/>
      <w:r>
        <w:lastRenderedPageBreak/>
        <w:t xml:space="preserve">Capital </w:t>
      </w:r>
      <w:r w:rsidRPr="00F45AA9">
        <w:t xml:space="preserve">Expenditure </w:t>
      </w:r>
      <w:r>
        <w:t>Details</w:t>
      </w:r>
      <w:bookmarkEnd w:id="43"/>
    </w:p>
    <w:p w14:paraId="64689F8D" w14:textId="64B3739A" w:rsidR="00645380" w:rsidRDefault="00645380" w:rsidP="001B0F3E">
      <w:pPr>
        <w:pStyle w:val="Caption"/>
        <w:spacing w:before="0" w:after="0"/>
        <w:jc w:val="both"/>
      </w:pPr>
      <w:bookmarkStart w:id="44" w:name="_Toc188975026"/>
      <w:r>
        <w:t xml:space="preserve">Table </w:t>
      </w:r>
      <w:r w:rsidR="00556103">
        <w:fldChar w:fldCharType="begin"/>
      </w:r>
      <w:r w:rsidR="00556103">
        <w:instrText xml:space="preserve"> SEQ Table \* ARABIC </w:instrText>
      </w:r>
      <w:r w:rsidR="00556103">
        <w:fldChar w:fldCharType="separate"/>
      </w:r>
      <w:r w:rsidR="002E46A1">
        <w:rPr>
          <w:noProof/>
        </w:rPr>
        <w:t>20</w:t>
      </w:r>
      <w:r w:rsidR="00556103">
        <w:rPr>
          <w:noProof/>
        </w:rPr>
        <w:fldChar w:fldCharType="end"/>
      </w:r>
      <w:r>
        <w:t>: Capital Expenditure by Project</w:t>
      </w:r>
      <w:bookmarkEnd w:id="44"/>
    </w:p>
    <w:p w14:paraId="40DC745B" w14:textId="73181A0B" w:rsidR="00645380" w:rsidRDefault="00D87DC4" w:rsidP="001B0F3E">
      <w:pPr>
        <w:spacing w:before="0" w:after="0"/>
      </w:pPr>
      <w:r w:rsidRPr="00D87DC4">
        <w:rPr>
          <w:noProof/>
        </w:rPr>
        <w:drawing>
          <wp:inline distT="0" distB="0" distL="0" distR="0" wp14:anchorId="6BC287E9" wp14:editId="6F343AF9">
            <wp:extent cx="9144000" cy="4685272"/>
            <wp:effectExtent l="0" t="0" r="0"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144000" cy="4685272"/>
                    </a:xfrm>
                    <a:prstGeom prst="rect">
                      <a:avLst/>
                    </a:prstGeom>
                    <a:noFill/>
                    <a:ln>
                      <a:noFill/>
                    </a:ln>
                  </pic:spPr>
                </pic:pic>
              </a:graphicData>
            </a:graphic>
          </wp:inline>
        </w:drawing>
      </w:r>
    </w:p>
    <w:p w14:paraId="5D94319B" w14:textId="77777777" w:rsidR="00460231" w:rsidRDefault="00460231" w:rsidP="001B0F3E">
      <w:pPr>
        <w:spacing w:before="0" w:after="0"/>
      </w:pPr>
    </w:p>
    <w:p w14:paraId="1594DAE1" w14:textId="1A31AD2F" w:rsidR="001B0F3E" w:rsidRDefault="001B0F3E" w:rsidP="001B0F3E">
      <w:pPr>
        <w:spacing w:before="0" w:after="0"/>
      </w:pPr>
    </w:p>
    <w:p w14:paraId="59ABB84B" w14:textId="0C7B501C" w:rsidR="001B0F3E" w:rsidRDefault="001B0F3E" w:rsidP="001B0F3E">
      <w:pPr>
        <w:spacing w:before="0" w:after="0"/>
      </w:pPr>
    </w:p>
    <w:p w14:paraId="7016F53D" w14:textId="77777777" w:rsidR="00F41CAE" w:rsidRDefault="00F41CAE" w:rsidP="001B0F3E">
      <w:pPr>
        <w:spacing w:before="0" w:after="0"/>
      </w:pPr>
    </w:p>
    <w:p w14:paraId="7866C559" w14:textId="4AC5862E" w:rsidR="001B0F3E" w:rsidRDefault="001B0F3E" w:rsidP="001B0F3E">
      <w:pPr>
        <w:spacing w:before="0" w:after="0"/>
      </w:pPr>
    </w:p>
    <w:p w14:paraId="7C6ABA72" w14:textId="0669024A" w:rsidR="001B0F3E" w:rsidRDefault="00D87DC4" w:rsidP="001B0F3E">
      <w:pPr>
        <w:spacing w:before="0" w:after="0"/>
      </w:pPr>
      <w:r w:rsidRPr="00D87DC4">
        <w:rPr>
          <w:noProof/>
        </w:rPr>
        <w:lastRenderedPageBreak/>
        <w:drawing>
          <wp:inline distT="0" distB="0" distL="0" distR="0" wp14:anchorId="6B2C9E74" wp14:editId="151F1EBA">
            <wp:extent cx="9144000" cy="501881"/>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0" cy="501881"/>
                    </a:xfrm>
                    <a:prstGeom prst="rect">
                      <a:avLst/>
                    </a:prstGeom>
                    <a:noFill/>
                    <a:ln>
                      <a:noFill/>
                    </a:ln>
                  </pic:spPr>
                </pic:pic>
              </a:graphicData>
            </a:graphic>
          </wp:inline>
        </w:drawing>
      </w:r>
    </w:p>
    <w:p w14:paraId="230A8247" w14:textId="176B4155" w:rsidR="001B0F3E" w:rsidRDefault="00D87DC4" w:rsidP="001B0F3E">
      <w:pPr>
        <w:spacing w:before="0" w:after="0"/>
      </w:pPr>
      <w:r w:rsidRPr="00D87DC4">
        <w:rPr>
          <w:noProof/>
        </w:rPr>
        <w:drawing>
          <wp:inline distT="0" distB="0" distL="0" distR="0" wp14:anchorId="26FFEE5E" wp14:editId="34B98093">
            <wp:extent cx="9144000" cy="4360443"/>
            <wp:effectExtent l="0" t="0" r="0" b="254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44000" cy="4360443"/>
                    </a:xfrm>
                    <a:prstGeom prst="rect">
                      <a:avLst/>
                    </a:prstGeom>
                    <a:noFill/>
                    <a:ln>
                      <a:noFill/>
                    </a:ln>
                  </pic:spPr>
                </pic:pic>
              </a:graphicData>
            </a:graphic>
          </wp:inline>
        </w:drawing>
      </w:r>
    </w:p>
    <w:p w14:paraId="7740C79A" w14:textId="77777777" w:rsidR="00982C20" w:rsidRDefault="00982C20" w:rsidP="001B0F3E">
      <w:pPr>
        <w:spacing w:before="0" w:after="0"/>
      </w:pPr>
    </w:p>
    <w:p w14:paraId="2F95F469" w14:textId="4DBAA13B" w:rsidR="001B0F3E" w:rsidRDefault="001B0F3E" w:rsidP="001B0F3E">
      <w:pPr>
        <w:spacing w:before="0" w:after="0"/>
      </w:pPr>
    </w:p>
    <w:p w14:paraId="7475F537" w14:textId="19BE4201" w:rsidR="001B0F3E" w:rsidRDefault="001B0F3E" w:rsidP="001B0F3E">
      <w:pPr>
        <w:spacing w:before="0" w:after="0"/>
      </w:pPr>
    </w:p>
    <w:p w14:paraId="6876C414" w14:textId="1EA17650" w:rsidR="001B0F3E" w:rsidRDefault="001B0F3E" w:rsidP="001B0F3E">
      <w:pPr>
        <w:spacing w:before="0" w:after="0"/>
      </w:pPr>
    </w:p>
    <w:p w14:paraId="334491C3" w14:textId="0595CA5B" w:rsidR="001B0F3E" w:rsidRDefault="001B0F3E" w:rsidP="001B0F3E">
      <w:pPr>
        <w:spacing w:before="0" w:after="0"/>
      </w:pPr>
    </w:p>
    <w:p w14:paraId="5E80B2D7" w14:textId="7C662472" w:rsidR="001B0F3E" w:rsidRDefault="001B0F3E" w:rsidP="001B0F3E">
      <w:pPr>
        <w:spacing w:before="0" w:after="0"/>
      </w:pPr>
    </w:p>
    <w:p w14:paraId="75911BFA" w14:textId="7ED48B1C" w:rsidR="001B0F3E" w:rsidRDefault="001B0F3E" w:rsidP="001B0F3E">
      <w:pPr>
        <w:spacing w:before="0" w:after="0"/>
      </w:pPr>
    </w:p>
    <w:p w14:paraId="1F57955D" w14:textId="7E34E94C" w:rsidR="001B0F3E" w:rsidRDefault="00D87DC4" w:rsidP="001B0F3E">
      <w:pPr>
        <w:spacing w:before="0" w:after="0"/>
      </w:pPr>
      <w:r w:rsidRPr="00D87DC4">
        <w:rPr>
          <w:noProof/>
        </w:rPr>
        <w:lastRenderedPageBreak/>
        <w:drawing>
          <wp:inline distT="0" distB="0" distL="0" distR="0" wp14:anchorId="4EE6F6FA" wp14:editId="5B4246F7">
            <wp:extent cx="9144000" cy="5016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0" cy="501650"/>
                    </a:xfrm>
                    <a:prstGeom prst="rect">
                      <a:avLst/>
                    </a:prstGeom>
                    <a:noFill/>
                    <a:ln>
                      <a:noFill/>
                    </a:ln>
                  </pic:spPr>
                </pic:pic>
              </a:graphicData>
            </a:graphic>
          </wp:inline>
        </w:drawing>
      </w:r>
    </w:p>
    <w:p w14:paraId="72E5746C" w14:textId="1098A891" w:rsidR="001B0F3E" w:rsidRDefault="00D87DC4" w:rsidP="001B0F3E">
      <w:pPr>
        <w:spacing w:before="0" w:after="0"/>
      </w:pPr>
      <w:r w:rsidRPr="00D87DC4">
        <w:rPr>
          <w:noProof/>
        </w:rPr>
        <w:drawing>
          <wp:inline distT="0" distB="0" distL="0" distR="0" wp14:anchorId="2730887C" wp14:editId="7090C335">
            <wp:extent cx="9144000" cy="4360443"/>
            <wp:effectExtent l="0" t="0" r="0" b="254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144000" cy="4360443"/>
                    </a:xfrm>
                    <a:prstGeom prst="rect">
                      <a:avLst/>
                    </a:prstGeom>
                    <a:noFill/>
                    <a:ln>
                      <a:noFill/>
                    </a:ln>
                  </pic:spPr>
                </pic:pic>
              </a:graphicData>
            </a:graphic>
          </wp:inline>
        </w:drawing>
      </w:r>
    </w:p>
    <w:p w14:paraId="29CFF242" w14:textId="7946A3DC" w:rsidR="001B0F3E" w:rsidRDefault="001B0F3E" w:rsidP="001B0F3E">
      <w:pPr>
        <w:spacing w:before="0" w:after="0"/>
      </w:pPr>
    </w:p>
    <w:p w14:paraId="4EF97778" w14:textId="0C90E996" w:rsidR="001B0F3E" w:rsidRDefault="001B0F3E" w:rsidP="001B0F3E">
      <w:pPr>
        <w:spacing w:before="0" w:after="0"/>
      </w:pPr>
    </w:p>
    <w:p w14:paraId="285757E2" w14:textId="65B825C4" w:rsidR="001B0F3E" w:rsidRDefault="001B0F3E" w:rsidP="001B0F3E">
      <w:pPr>
        <w:spacing w:before="0" w:after="0"/>
      </w:pPr>
    </w:p>
    <w:p w14:paraId="648DCE9B" w14:textId="287694A3" w:rsidR="001B0F3E" w:rsidRDefault="001B0F3E" w:rsidP="001B0F3E">
      <w:pPr>
        <w:spacing w:before="0" w:after="0"/>
      </w:pPr>
    </w:p>
    <w:p w14:paraId="55FBF492" w14:textId="0ECA849A" w:rsidR="001B0F3E" w:rsidRDefault="001B0F3E" w:rsidP="001B0F3E">
      <w:pPr>
        <w:spacing w:before="0" w:after="0"/>
      </w:pPr>
    </w:p>
    <w:p w14:paraId="51E72A86" w14:textId="67C45F32" w:rsidR="001B22DC" w:rsidRDefault="001B22DC" w:rsidP="001B0F3E">
      <w:pPr>
        <w:spacing w:before="0" w:after="0"/>
      </w:pPr>
    </w:p>
    <w:p w14:paraId="7384F8E6" w14:textId="77777777" w:rsidR="00A1236E" w:rsidRDefault="00A1236E" w:rsidP="001B0F3E">
      <w:pPr>
        <w:spacing w:before="0" w:after="0"/>
      </w:pPr>
    </w:p>
    <w:p w14:paraId="200F2E6F" w14:textId="2C860F31" w:rsidR="001B22DC" w:rsidRDefault="00D87DC4" w:rsidP="001B0F3E">
      <w:pPr>
        <w:spacing w:before="0" w:after="0"/>
      </w:pPr>
      <w:r w:rsidRPr="00D87DC4">
        <w:rPr>
          <w:noProof/>
        </w:rPr>
        <w:lastRenderedPageBreak/>
        <w:drawing>
          <wp:inline distT="0" distB="0" distL="0" distR="0" wp14:anchorId="2E019D60" wp14:editId="1C7819E0">
            <wp:extent cx="9144000" cy="5016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0" cy="501650"/>
                    </a:xfrm>
                    <a:prstGeom prst="rect">
                      <a:avLst/>
                    </a:prstGeom>
                    <a:noFill/>
                    <a:ln>
                      <a:noFill/>
                    </a:ln>
                  </pic:spPr>
                </pic:pic>
              </a:graphicData>
            </a:graphic>
          </wp:inline>
        </w:drawing>
      </w:r>
    </w:p>
    <w:p w14:paraId="06E1E04E" w14:textId="666BD323" w:rsidR="001B22DC" w:rsidRDefault="00050CBA" w:rsidP="001B0F3E">
      <w:pPr>
        <w:spacing w:before="0" w:after="0"/>
      </w:pPr>
      <w:r w:rsidRPr="00050CBA">
        <w:rPr>
          <w:noProof/>
        </w:rPr>
        <w:drawing>
          <wp:inline distT="0" distB="0" distL="0" distR="0" wp14:anchorId="2B6EF0A3" wp14:editId="7F9EE48A">
            <wp:extent cx="9144000" cy="4360443"/>
            <wp:effectExtent l="0" t="0" r="0" b="25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144000" cy="4360443"/>
                    </a:xfrm>
                    <a:prstGeom prst="rect">
                      <a:avLst/>
                    </a:prstGeom>
                    <a:noFill/>
                    <a:ln>
                      <a:noFill/>
                    </a:ln>
                  </pic:spPr>
                </pic:pic>
              </a:graphicData>
            </a:graphic>
          </wp:inline>
        </w:drawing>
      </w:r>
    </w:p>
    <w:p w14:paraId="7F9C31DA" w14:textId="05FAEE49" w:rsidR="001B22DC" w:rsidRDefault="001B22DC" w:rsidP="001B0F3E">
      <w:pPr>
        <w:spacing w:before="0" w:after="0"/>
      </w:pPr>
    </w:p>
    <w:p w14:paraId="069428D6" w14:textId="592AF8C2" w:rsidR="001B22DC" w:rsidRDefault="001B22DC" w:rsidP="001B0F3E">
      <w:pPr>
        <w:spacing w:before="0" w:after="0"/>
      </w:pPr>
    </w:p>
    <w:p w14:paraId="27836ED5" w14:textId="3FA7D77D" w:rsidR="001B22DC" w:rsidRDefault="001B22DC" w:rsidP="001B0F3E">
      <w:pPr>
        <w:spacing w:before="0" w:after="0"/>
      </w:pPr>
    </w:p>
    <w:p w14:paraId="04059817" w14:textId="0028862E" w:rsidR="001B22DC" w:rsidRDefault="001B22DC" w:rsidP="001B0F3E">
      <w:pPr>
        <w:spacing w:before="0" w:after="0"/>
      </w:pPr>
    </w:p>
    <w:p w14:paraId="2DB04357" w14:textId="5C4C6700" w:rsidR="001B22DC" w:rsidRDefault="001B22DC" w:rsidP="001B0F3E">
      <w:pPr>
        <w:spacing w:before="0" w:after="0"/>
      </w:pPr>
    </w:p>
    <w:p w14:paraId="0F23B93B" w14:textId="3896A0C8" w:rsidR="001B22DC" w:rsidRDefault="001B22DC" w:rsidP="001B0F3E">
      <w:pPr>
        <w:spacing w:before="0" w:after="0"/>
      </w:pPr>
    </w:p>
    <w:p w14:paraId="6BF0113C" w14:textId="553ADD95" w:rsidR="001B22DC" w:rsidRDefault="001B22DC" w:rsidP="001B0F3E">
      <w:pPr>
        <w:spacing w:before="0" w:after="0"/>
      </w:pPr>
    </w:p>
    <w:p w14:paraId="30F8D9AD" w14:textId="026867D9" w:rsidR="001B22DC" w:rsidRDefault="00050CBA" w:rsidP="001B0F3E">
      <w:pPr>
        <w:spacing w:before="0" w:after="0"/>
      </w:pPr>
      <w:r w:rsidRPr="00D87DC4">
        <w:rPr>
          <w:noProof/>
        </w:rPr>
        <w:lastRenderedPageBreak/>
        <w:drawing>
          <wp:inline distT="0" distB="0" distL="0" distR="0" wp14:anchorId="7A64991D" wp14:editId="2AD775B7">
            <wp:extent cx="9144000" cy="5016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0" cy="501650"/>
                    </a:xfrm>
                    <a:prstGeom prst="rect">
                      <a:avLst/>
                    </a:prstGeom>
                    <a:noFill/>
                    <a:ln>
                      <a:noFill/>
                    </a:ln>
                  </pic:spPr>
                </pic:pic>
              </a:graphicData>
            </a:graphic>
          </wp:inline>
        </w:drawing>
      </w:r>
    </w:p>
    <w:p w14:paraId="38E9E5D1" w14:textId="21324C97" w:rsidR="001B22DC" w:rsidRDefault="00050CBA" w:rsidP="001B0F3E">
      <w:pPr>
        <w:spacing w:before="0" w:after="0"/>
      </w:pPr>
      <w:r w:rsidRPr="00050CBA">
        <w:rPr>
          <w:noProof/>
        </w:rPr>
        <w:drawing>
          <wp:inline distT="0" distB="0" distL="0" distR="0" wp14:anchorId="38AB07E3" wp14:editId="3491B345">
            <wp:extent cx="9144000" cy="4360443"/>
            <wp:effectExtent l="0" t="0" r="0"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44000" cy="4360443"/>
                    </a:xfrm>
                    <a:prstGeom prst="rect">
                      <a:avLst/>
                    </a:prstGeom>
                    <a:noFill/>
                    <a:ln>
                      <a:noFill/>
                    </a:ln>
                  </pic:spPr>
                </pic:pic>
              </a:graphicData>
            </a:graphic>
          </wp:inline>
        </w:drawing>
      </w:r>
    </w:p>
    <w:p w14:paraId="550D407C" w14:textId="7856FA9C" w:rsidR="001B22DC" w:rsidRDefault="001B22DC" w:rsidP="001B0F3E">
      <w:pPr>
        <w:spacing w:before="0" w:after="0"/>
      </w:pPr>
    </w:p>
    <w:p w14:paraId="3BD93413" w14:textId="63D8AAB6" w:rsidR="001B22DC" w:rsidRDefault="001B22DC" w:rsidP="001B0F3E">
      <w:pPr>
        <w:spacing w:before="0" w:after="0"/>
      </w:pPr>
    </w:p>
    <w:p w14:paraId="6CFB9F5C" w14:textId="6D2AB585" w:rsidR="001B22DC" w:rsidRDefault="001B22DC" w:rsidP="001B0F3E">
      <w:pPr>
        <w:spacing w:before="0" w:after="0"/>
      </w:pPr>
    </w:p>
    <w:p w14:paraId="05AD5B13" w14:textId="5E277900" w:rsidR="001B22DC" w:rsidRDefault="001B22DC" w:rsidP="001B0F3E">
      <w:pPr>
        <w:spacing w:before="0" w:after="0"/>
      </w:pPr>
    </w:p>
    <w:p w14:paraId="2B59E22C" w14:textId="317A9E1F" w:rsidR="001B22DC" w:rsidRDefault="001B22DC" w:rsidP="001B0F3E">
      <w:pPr>
        <w:spacing w:before="0" w:after="0"/>
      </w:pPr>
    </w:p>
    <w:p w14:paraId="3927D1B2" w14:textId="0D59ED49" w:rsidR="001B22DC" w:rsidRDefault="001B22DC" w:rsidP="001B0F3E">
      <w:pPr>
        <w:spacing w:before="0" w:after="0"/>
      </w:pPr>
    </w:p>
    <w:p w14:paraId="5CDE6DE2" w14:textId="709A3E6C" w:rsidR="001B22DC" w:rsidRDefault="001B22DC" w:rsidP="001B0F3E">
      <w:pPr>
        <w:spacing w:before="0" w:after="0"/>
      </w:pPr>
    </w:p>
    <w:p w14:paraId="6859A2ED" w14:textId="7E20B5D3" w:rsidR="001B22DC" w:rsidRDefault="00050CBA" w:rsidP="001B0F3E">
      <w:pPr>
        <w:spacing w:before="0" w:after="0"/>
      </w:pPr>
      <w:r>
        <w:rPr>
          <w:noProof/>
          <w:lang w:val="en-US" w:eastAsia="en-US"/>
        </w:rPr>
        <w:lastRenderedPageBreak/>
        <w:drawing>
          <wp:inline distT="0" distB="0" distL="0" distR="0" wp14:anchorId="688766B0" wp14:editId="33EF4B18">
            <wp:extent cx="9144635" cy="49974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635" cy="499745"/>
                    </a:xfrm>
                    <a:prstGeom prst="rect">
                      <a:avLst/>
                    </a:prstGeom>
                    <a:noFill/>
                  </pic:spPr>
                </pic:pic>
              </a:graphicData>
            </a:graphic>
          </wp:inline>
        </w:drawing>
      </w:r>
    </w:p>
    <w:p w14:paraId="46AC60CF" w14:textId="2F666E84" w:rsidR="001B22DC" w:rsidRDefault="00050CBA" w:rsidP="001B0F3E">
      <w:pPr>
        <w:spacing w:before="0" w:after="0"/>
      </w:pPr>
      <w:r w:rsidRPr="00050CBA">
        <w:rPr>
          <w:noProof/>
        </w:rPr>
        <w:drawing>
          <wp:inline distT="0" distB="0" distL="0" distR="0" wp14:anchorId="0C631816" wp14:editId="6615E2DC">
            <wp:extent cx="9144000" cy="4621491"/>
            <wp:effectExtent l="0" t="0" r="0" b="825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144000" cy="4621491"/>
                    </a:xfrm>
                    <a:prstGeom prst="rect">
                      <a:avLst/>
                    </a:prstGeom>
                    <a:noFill/>
                    <a:ln>
                      <a:noFill/>
                    </a:ln>
                  </pic:spPr>
                </pic:pic>
              </a:graphicData>
            </a:graphic>
          </wp:inline>
        </w:drawing>
      </w:r>
    </w:p>
    <w:p w14:paraId="0D80E998" w14:textId="6F80A651" w:rsidR="001B22DC" w:rsidRDefault="001B22DC" w:rsidP="001B0F3E">
      <w:pPr>
        <w:spacing w:before="0" w:after="0"/>
      </w:pPr>
    </w:p>
    <w:p w14:paraId="35797779" w14:textId="1A98F60F" w:rsidR="001B22DC" w:rsidRDefault="001B22DC" w:rsidP="001B0F3E">
      <w:pPr>
        <w:spacing w:before="0" w:after="0"/>
      </w:pPr>
    </w:p>
    <w:p w14:paraId="064EC350" w14:textId="0C6AD735" w:rsidR="001B22DC" w:rsidRDefault="001B22DC" w:rsidP="001B0F3E">
      <w:pPr>
        <w:spacing w:before="0" w:after="0"/>
      </w:pPr>
    </w:p>
    <w:p w14:paraId="3933956C" w14:textId="41A7737E" w:rsidR="001B22DC" w:rsidRDefault="001B22DC" w:rsidP="001B0F3E">
      <w:pPr>
        <w:spacing w:before="0" w:after="0"/>
      </w:pPr>
    </w:p>
    <w:p w14:paraId="50069220" w14:textId="2E05E822" w:rsidR="001B22DC" w:rsidRDefault="001B22DC" w:rsidP="001B0F3E">
      <w:pPr>
        <w:spacing w:before="0" w:after="0"/>
      </w:pPr>
    </w:p>
    <w:p w14:paraId="021891D3" w14:textId="35980266" w:rsidR="001B22DC" w:rsidRDefault="00050CBA" w:rsidP="001B0F3E">
      <w:pPr>
        <w:spacing w:before="0" w:after="0"/>
      </w:pPr>
      <w:r>
        <w:rPr>
          <w:noProof/>
          <w:lang w:val="en-US" w:eastAsia="en-US"/>
        </w:rPr>
        <w:lastRenderedPageBreak/>
        <w:drawing>
          <wp:inline distT="0" distB="0" distL="0" distR="0" wp14:anchorId="23A0CAFD" wp14:editId="467FB777">
            <wp:extent cx="9144000" cy="49971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00" cy="499710"/>
                    </a:xfrm>
                    <a:prstGeom prst="rect">
                      <a:avLst/>
                    </a:prstGeom>
                    <a:noFill/>
                  </pic:spPr>
                </pic:pic>
              </a:graphicData>
            </a:graphic>
          </wp:inline>
        </w:drawing>
      </w:r>
    </w:p>
    <w:p w14:paraId="7EBE3E20" w14:textId="5A666EAC" w:rsidR="009A6A39" w:rsidRDefault="007A7E5B" w:rsidP="001B0F3E">
      <w:pPr>
        <w:spacing w:before="0" w:after="0"/>
      </w:pPr>
      <w:r w:rsidRPr="007A7E5B">
        <w:rPr>
          <w:noProof/>
        </w:rPr>
        <w:drawing>
          <wp:inline distT="0" distB="0" distL="0" distR="0" wp14:anchorId="7553F5E9" wp14:editId="42E4B16F">
            <wp:extent cx="9144000" cy="4360443"/>
            <wp:effectExtent l="0" t="0" r="0" b="254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144000" cy="4360443"/>
                    </a:xfrm>
                    <a:prstGeom prst="rect">
                      <a:avLst/>
                    </a:prstGeom>
                    <a:noFill/>
                    <a:ln>
                      <a:noFill/>
                    </a:ln>
                  </pic:spPr>
                </pic:pic>
              </a:graphicData>
            </a:graphic>
          </wp:inline>
        </w:drawing>
      </w:r>
    </w:p>
    <w:p w14:paraId="764D59E3" w14:textId="2255C7DF" w:rsidR="009A6A39" w:rsidRDefault="009A6A39" w:rsidP="001B0F3E">
      <w:pPr>
        <w:spacing w:before="0" w:after="0"/>
      </w:pPr>
    </w:p>
    <w:p w14:paraId="4FE1685D" w14:textId="6E4533ED" w:rsidR="009A6A39" w:rsidRDefault="009A6A39" w:rsidP="001B0F3E">
      <w:pPr>
        <w:spacing w:before="0" w:after="0"/>
      </w:pPr>
    </w:p>
    <w:p w14:paraId="6FE5EFF3" w14:textId="26184EBE" w:rsidR="009A6A39" w:rsidRDefault="009A6A39" w:rsidP="001B0F3E">
      <w:pPr>
        <w:spacing w:before="0" w:after="0"/>
      </w:pPr>
    </w:p>
    <w:p w14:paraId="64059DD9" w14:textId="316FCF3A" w:rsidR="009A6A39" w:rsidRDefault="009A6A39" w:rsidP="001B0F3E">
      <w:pPr>
        <w:spacing w:before="0" w:after="0"/>
      </w:pPr>
    </w:p>
    <w:p w14:paraId="296DA496" w14:textId="2B8703A9" w:rsidR="007A7E5B" w:rsidRDefault="007A7E5B" w:rsidP="001B0F3E">
      <w:pPr>
        <w:spacing w:before="0" w:after="0"/>
      </w:pPr>
    </w:p>
    <w:p w14:paraId="75A4479A" w14:textId="3A8F4A96" w:rsidR="007A7E5B" w:rsidRDefault="007A7E5B" w:rsidP="001B0F3E">
      <w:pPr>
        <w:spacing w:before="0" w:after="0"/>
      </w:pPr>
    </w:p>
    <w:p w14:paraId="262D380E" w14:textId="6D13B0B1" w:rsidR="007A7E5B" w:rsidRDefault="007A7E5B" w:rsidP="001B0F3E">
      <w:pPr>
        <w:spacing w:before="0" w:after="0"/>
      </w:pPr>
    </w:p>
    <w:p w14:paraId="276E69D8" w14:textId="5A60C61D" w:rsidR="007A7E5B" w:rsidRDefault="007A7E5B" w:rsidP="001B0F3E">
      <w:pPr>
        <w:spacing w:before="0" w:after="0"/>
      </w:pPr>
      <w:r>
        <w:rPr>
          <w:noProof/>
          <w:lang w:val="en-US" w:eastAsia="en-US"/>
        </w:rPr>
        <w:lastRenderedPageBreak/>
        <w:drawing>
          <wp:inline distT="0" distB="0" distL="0" distR="0" wp14:anchorId="0EAB7CB2" wp14:editId="47682322">
            <wp:extent cx="9144635" cy="49974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635" cy="499745"/>
                    </a:xfrm>
                    <a:prstGeom prst="rect">
                      <a:avLst/>
                    </a:prstGeom>
                    <a:noFill/>
                  </pic:spPr>
                </pic:pic>
              </a:graphicData>
            </a:graphic>
          </wp:inline>
        </w:drawing>
      </w:r>
    </w:p>
    <w:p w14:paraId="4D9D21DF" w14:textId="78E2BB60" w:rsidR="007A7E5B" w:rsidRDefault="007A7E5B" w:rsidP="001B0F3E">
      <w:pPr>
        <w:spacing w:before="0" w:after="0"/>
      </w:pPr>
      <w:r w:rsidRPr="007A7E5B">
        <w:rPr>
          <w:noProof/>
        </w:rPr>
        <w:drawing>
          <wp:inline distT="0" distB="0" distL="0" distR="0" wp14:anchorId="10E8542E" wp14:editId="68478223">
            <wp:extent cx="9144000" cy="4360443"/>
            <wp:effectExtent l="0" t="0" r="0" b="254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144000" cy="4360443"/>
                    </a:xfrm>
                    <a:prstGeom prst="rect">
                      <a:avLst/>
                    </a:prstGeom>
                    <a:noFill/>
                    <a:ln>
                      <a:noFill/>
                    </a:ln>
                  </pic:spPr>
                </pic:pic>
              </a:graphicData>
            </a:graphic>
          </wp:inline>
        </w:drawing>
      </w:r>
    </w:p>
    <w:p w14:paraId="5234E517" w14:textId="0E54D5EE" w:rsidR="007A7E5B" w:rsidRDefault="007A7E5B" w:rsidP="001B0F3E">
      <w:pPr>
        <w:spacing w:before="0" w:after="0"/>
      </w:pPr>
    </w:p>
    <w:p w14:paraId="679FB92A" w14:textId="3A1BD130" w:rsidR="007A7E5B" w:rsidRDefault="007A7E5B" w:rsidP="001B0F3E">
      <w:pPr>
        <w:spacing w:before="0" w:after="0"/>
      </w:pPr>
    </w:p>
    <w:p w14:paraId="5834FF8B" w14:textId="22BB4CA9" w:rsidR="007A7E5B" w:rsidRDefault="007A7E5B" w:rsidP="001B0F3E">
      <w:pPr>
        <w:spacing w:before="0" w:after="0"/>
      </w:pPr>
    </w:p>
    <w:p w14:paraId="0678C62A" w14:textId="795D9A89" w:rsidR="007A7E5B" w:rsidRDefault="007A7E5B" w:rsidP="001B0F3E">
      <w:pPr>
        <w:spacing w:before="0" w:after="0"/>
      </w:pPr>
    </w:p>
    <w:p w14:paraId="16FE6884" w14:textId="50F28610" w:rsidR="007A7E5B" w:rsidRDefault="007A7E5B" w:rsidP="001B0F3E">
      <w:pPr>
        <w:spacing w:before="0" w:after="0"/>
      </w:pPr>
    </w:p>
    <w:p w14:paraId="030DE364" w14:textId="5A00CADC" w:rsidR="007A7E5B" w:rsidRDefault="007A7E5B" w:rsidP="001B0F3E">
      <w:pPr>
        <w:spacing w:before="0" w:after="0"/>
      </w:pPr>
    </w:p>
    <w:p w14:paraId="6B7346A4" w14:textId="5F7929B7" w:rsidR="007A7E5B" w:rsidRDefault="007A7E5B" w:rsidP="001B0F3E">
      <w:pPr>
        <w:spacing w:before="0" w:after="0"/>
      </w:pPr>
    </w:p>
    <w:p w14:paraId="464239A1" w14:textId="6EFCD224" w:rsidR="007A7E5B" w:rsidRDefault="007A7E5B" w:rsidP="001B0F3E">
      <w:pPr>
        <w:spacing w:before="0" w:after="0"/>
      </w:pPr>
      <w:r>
        <w:rPr>
          <w:noProof/>
          <w:lang w:val="en-US" w:eastAsia="en-US"/>
        </w:rPr>
        <w:lastRenderedPageBreak/>
        <w:drawing>
          <wp:inline distT="0" distB="0" distL="0" distR="0" wp14:anchorId="24C21865" wp14:editId="520029F1">
            <wp:extent cx="9144000" cy="49971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0" cy="499710"/>
                    </a:xfrm>
                    <a:prstGeom prst="rect">
                      <a:avLst/>
                    </a:prstGeom>
                    <a:noFill/>
                  </pic:spPr>
                </pic:pic>
              </a:graphicData>
            </a:graphic>
          </wp:inline>
        </w:drawing>
      </w:r>
    </w:p>
    <w:p w14:paraId="74169281" w14:textId="24795975" w:rsidR="007A7E5B" w:rsidRDefault="007A7E5B" w:rsidP="001B0F3E">
      <w:pPr>
        <w:spacing w:before="0" w:after="0"/>
      </w:pPr>
      <w:r w:rsidRPr="007A7E5B">
        <w:rPr>
          <w:noProof/>
        </w:rPr>
        <w:drawing>
          <wp:inline distT="0" distB="0" distL="0" distR="0" wp14:anchorId="26A9FD89" wp14:editId="119942BF">
            <wp:extent cx="9144000" cy="4360443"/>
            <wp:effectExtent l="0" t="0" r="0"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144000" cy="4360443"/>
                    </a:xfrm>
                    <a:prstGeom prst="rect">
                      <a:avLst/>
                    </a:prstGeom>
                    <a:noFill/>
                    <a:ln>
                      <a:noFill/>
                    </a:ln>
                  </pic:spPr>
                </pic:pic>
              </a:graphicData>
            </a:graphic>
          </wp:inline>
        </w:drawing>
      </w:r>
    </w:p>
    <w:p w14:paraId="5E69B28C" w14:textId="493F795F" w:rsidR="00A91241" w:rsidRDefault="00A91241" w:rsidP="001B0F3E">
      <w:pPr>
        <w:spacing w:before="0" w:after="0"/>
      </w:pPr>
    </w:p>
    <w:p w14:paraId="231FFCE4" w14:textId="25514D3A" w:rsidR="00A91241" w:rsidRDefault="00A91241" w:rsidP="001B0F3E">
      <w:pPr>
        <w:spacing w:before="0" w:after="0"/>
      </w:pPr>
    </w:p>
    <w:p w14:paraId="3B0C6AF5" w14:textId="1F4083A2" w:rsidR="00A91241" w:rsidRDefault="00A91241" w:rsidP="001B0F3E">
      <w:pPr>
        <w:spacing w:before="0" w:after="0"/>
      </w:pPr>
    </w:p>
    <w:p w14:paraId="09069920" w14:textId="34144754" w:rsidR="00A91241" w:rsidRDefault="00A91241" w:rsidP="001B0F3E">
      <w:pPr>
        <w:spacing w:before="0" w:after="0"/>
      </w:pPr>
    </w:p>
    <w:p w14:paraId="09013EA8" w14:textId="3AB1454D" w:rsidR="00A91241" w:rsidRDefault="00A91241" w:rsidP="001B0F3E">
      <w:pPr>
        <w:spacing w:before="0" w:after="0"/>
      </w:pPr>
    </w:p>
    <w:p w14:paraId="3DBC653A" w14:textId="1F8CD991" w:rsidR="00A91241" w:rsidRDefault="00A91241" w:rsidP="001B0F3E">
      <w:pPr>
        <w:spacing w:before="0" w:after="0"/>
      </w:pPr>
    </w:p>
    <w:p w14:paraId="79833FA0" w14:textId="35EE0BBF" w:rsidR="00A91241" w:rsidRDefault="00A91241" w:rsidP="001B0F3E">
      <w:pPr>
        <w:spacing w:before="0" w:after="0"/>
      </w:pPr>
    </w:p>
    <w:p w14:paraId="08457947" w14:textId="502F6FF0" w:rsidR="00A91241" w:rsidRDefault="00A91241" w:rsidP="001B0F3E">
      <w:pPr>
        <w:spacing w:before="0" w:after="0"/>
      </w:pPr>
      <w:r>
        <w:rPr>
          <w:noProof/>
          <w:lang w:val="en-US" w:eastAsia="en-US"/>
        </w:rPr>
        <w:lastRenderedPageBreak/>
        <w:drawing>
          <wp:inline distT="0" distB="0" distL="0" distR="0" wp14:anchorId="6A06C0AA" wp14:editId="71F2D0A1">
            <wp:extent cx="9144000" cy="49911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0" cy="499110"/>
                    </a:xfrm>
                    <a:prstGeom prst="rect">
                      <a:avLst/>
                    </a:prstGeom>
                    <a:noFill/>
                  </pic:spPr>
                </pic:pic>
              </a:graphicData>
            </a:graphic>
          </wp:inline>
        </w:drawing>
      </w:r>
    </w:p>
    <w:p w14:paraId="46E62D51" w14:textId="2973F26F" w:rsidR="00A91241" w:rsidRDefault="00A91241" w:rsidP="001B0F3E">
      <w:pPr>
        <w:spacing w:before="0" w:after="0"/>
      </w:pPr>
      <w:r w:rsidRPr="00A91241">
        <w:rPr>
          <w:noProof/>
        </w:rPr>
        <w:drawing>
          <wp:inline distT="0" distB="0" distL="0" distR="0" wp14:anchorId="1C3FE344" wp14:editId="6DF4B40A">
            <wp:extent cx="9144000" cy="4273311"/>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144000" cy="4273311"/>
                    </a:xfrm>
                    <a:prstGeom prst="rect">
                      <a:avLst/>
                    </a:prstGeom>
                    <a:noFill/>
                    <a:ln>
                      <a:noFill/>
                    </a:ln>
                  </pic:spPr>
                </pic:pic>
              </a:graphicData>
            </a:graphic>
          </wp:inline>
        </w:drawing>
      </w:r>
    </w:p>
    <w:p w14:paraId="60285BD2" w14:textId="33711537" w:rsidR="00A91241" w:rsidRDefault="00A91241" w:rsidP="001B0F3E">
      <w:pPr>
        <w:spacing w:before="0" w:after="0"/>
      </w:pPr>
    </w:p>
    <w:p w14:paraId="1447BFA4" w14:textId="7C920FE7" w:rsidR="00A91241" w:rsidRDefault="00A91241" w:rsidP="001B0F3E">
      <w:pPr>
        <w:spacing w:before="0" w:after="0"/>
      </w:pPr>
    </w:p>
    <w:p w14:paraId="0A7902D0" w14:textId="438A5DCA" w:rsidR="00A91241" w:rsidRDefault="00A91241" w:rsidP="001B0F3E">
      <w:pPr>
        <w:spacing w:before="0" w:after="0"/>
      </w:pPr>
    </w:p>
    <w:p w14:paraId="2E3CF5C9" w14:textId="424E3DC3" w:rsidR="00A91241" w:rsidRDefault="00A91241" w:rsidP="001B0F3E">
      <w:pPr>
        <w:spacing w:before="0" w:after="0"/>
      </w:pPr>
    </w:p>
    <w:p w14:paraId="4EA436BC" w14:textId="738C0943" w:rsidR="00A91241" w:rsidRDefault="00A91241" w:rsidP="001B0F3E">
      <w:pPr>
        <w:spacing w:before="0" w:after="0"/>
      </w:pPr>
    </w:p>
    <w:p w14:paraId="5E4C5490" w14:textId="0712D52D" w:rsidR="00A91241" w:rsidRDefault="00A91241" w:rsidP="001B0F3E">
      <w:pPr>
        <w:spacing w:before="0" w:after="0"/>
      </w:pPr>
    </w:p>
    <w:p w14:paraId="7888D3B8" w14:textId="3E85A94D" w:rsidR="00A91241" w:rsidRDefault="00A91241" w:rsidP="001B0F3E">
      <w:pPr>
        <w:spacing w:before="0" w:after="0"/>
      </w:pPr>
    </w:p>
    <w:p w14:paraId="28BCB362" w14:textId="75F62109" w:rsidR="00A91241" w:rsidRDefault="00A91241" w:rsidP="001B0F3E">
      <w:pPr>
        <w:spacing w:before="0" w:after="0"/>
      </w:pPr>
      <w:r>
        <w:rPr>
          <w:noProof/>
          <w:lang w:val="en-US" w:eastAsia="en-US"/>
        </w:rPr>
        <w:lastRenderedPageBreak/>
        <w:drawing>
          <wp:inline distT="0" distB="0" distL="0" distR="0" wp14:anchorId="2BAB17C0" wp14:editId="2940BE8B">
            <wp:extent cx="9144000" cy="49911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0" cy="499110"/>
                    </a:xfrm>
                    <a:prstGeom prst="rect">
                      <a:avLst/>
                    </a:prstGeom>
                    <a:noFill/>
                  </pic:spPr>
                </pic:pic>
              </a:graphicData>
            </a:graphic>
          </wp:inline>
        </w:drawing>
      </w:r>
    </w:p>
    <w:p w14:paraId="7E5E5BCA" w14:textId="55B9E9F3" w:rsidR="00A91241" w:rsidRDefault="003522CA" w:rsidP="001B0F3E">
      <w:pPr>
        <w:spacing w:before="0" w:after="0"/>
      </w:pPr>
      <w:r w:rsidRPr="003522CA">
        <w:rPr>
          <w:noProof/>
        </w:rPr>
        <w:drawing>
          <wp:inline distT="0" distB="0" distL="0" distR="0" wp14:anchorId="592484A7" wp14:editId="16852542">
            <wp:extent cx="9144000" cy="4360443"/>
            <wp:effectExtent l="0" t="0" r="0" b="254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144000" cy="4360443"/>
                    </a:xfrm>
                    <a:prstGeom prst="rect">
                      <a:avLst/>
                    </a:prstGeom>
                    <a:noFill/>
                    <a:ln>
                      <a:noFill/>
                    </a:ln>
                  </pic:spPr>
                </pic:pic>
              </a:graphicData>
            </a:graphic>
          </wp:inline>
        </w:drawing>
      </w:r>
    </w:p>
    <w:p w14:paraId="5850E405" w14:textId="4BBBA5F6" w:rsidR="003522CA" w:rsidRDefault="003522CA" w:rsidP="001B0F3E">
      <w:pPr>
        <w:spacing w:before="0" w:after="0"/>
      </w:pPr>
    </w:p>
    <w:p w14:paraId="78DAA249" w14:textId="3B47FF62" w:rsidR="003522CA" w:rsidRDefault="003522CA" w:rsidP="001B0F3E">
      <w:pPr>
        <w:spacing w:before="0" w:after="0"/>
      </w:pPr>
    </w:p>
    <w:p w14:paraId="541D1D74" w14:textId="445EF596" w:rsidR="003522CA" w:rsidRDefault="003522CA" w:rsidP="001B0F3E">
      <w:pPr>
        <w:spacing w:before="0" w:after="0"/>
      </w:pPr>
    </w:p>
    <w:p w14:paraId="0A004274" w14:textId="592E8901" w:rsidR="003522CA" w:rsidRDefault="003522CA" w:rsidP="001B0F3E">
      <w:pPr>
        <w:spacing w:before="0" w:after="0"/>
      </w:pPr>
    </w:p>
    <w:p w14:paraId="694ACA25" w14:textId="7217084B" w:rsidR="003522CA" w:rsidRDefault="003522CA" w:rsidP="001B0F3E">
      <w:pPr>
        <w:spacing w:before="0" w:after="0"/>
      </w:pPr>
    </w:p>
    <w:p w14:paraId="78A62944" w14:textId="20048DE2" w:rsidR="003522CA" w:rsidRDefault="003522CA" w:rsidP="001B0F3E">
      <w:pPr>
        <w:spacing w:before="0" w:after="0"/>
      </w:pPr>
    </w:p>
    <w:p w14:paraId="69C3CBD9" w14:textId="676C1912" w:rsidR="003522CA" w:rsidRDefault="003522CA" w:rsidP="001B0F3E">
      <w:pPr>
        <w:spacing w:before="0" w:after="0"/>
      </w:pPr>
    </w:p>
    <w:p w14:paraId="390AAC2B" w14:textId="666F4C35" w:rsidR="003522CA" w:rsidRDefault="003522CA" w:rsidP="001B0F3E">
      <w:pPr>
        <w:spacing w:before="0" w:after="0"/>
      </w:pPr>
      <w:r>
        <w:rPr>
          <w:noProof/>
          <w:lang w:val="en-US" w:eastAsia="en-US"/>
        </w:rPr>
        <w:lastRenderedPageBreak/>
        <w:drawing>
          <wp:inline distT="0" distB="0" distL="0" distR="0" wp14:anchorId="0D89AEF0" wp14:editId="20460598">
            <wp:extent cx="9144000" cy="49911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0" cy="499110"/>
                    </a:xfrm>
                    <a:prstGeom prst="rect">
                      <a:avLst/>
                    </a:prstGeom>
                    <a:noFill/>
                  </pic:spPr>
                </pic:pic>
              </a:graphicData>
            </a:graphic>
          </wp:inline>
        </w:drawing>
      </w:r>
    </w:p>
    <w:p w14:paraId="56CB6D16" w14:textId="525A6E9E" w:rsidR="007A3537" w:rsidRDefault="007A3537" w:rsidP="001B0F3E">
      <w:pPr>
        <w:spacing w:before="0" w:after="0"/>
      </w:pPr>
      <w:r w:rsidRPr="007A3537">
        <w:rPr>
          <w:noProof/>
        </w:rPr>
        <w:drawing>
          <wp:inline distT="0" distB="0" distL="0" distR="0" wp14:anchorId="1AE72FE5" wp14:editId="15F1C0B5">
            <wp:extent cx="9144000" cy="4360443"/>
            <wp:effectExtent l="0" t="0" r="0" b="254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144000" cy="4360443"/>
                    </a:xfrm>
                    <a:prstGeom prst="rect">
                      <a:avLst/>
                    </a:prstGeom>
                    <a:noFill/>
                    <a:ln>
                      <a:noFill/>
                    </a:ln>
                  </pic:spPr>
                </pic:pic>
              </a:graphicData>
            </a:graphic>
          </wp:inline>
        </w:drawing>
      </w:r>
    </w:p>
    <w:p w14:paraId="72527943" w14:textId="4AA52CA8" w:rsidR="007A3537" w:rsidRDefault="007A3537" w:rsidP="001B0F3E">
      <w:pPr>
        <w:spacing w:before="0" w:after="0"/>
      </w:pPr>
    </w:p>
    <w:p w14:paraId="3DAF0B30" w14:textId="04BA4877" w:rsidR="007A3537" w:rsidRDefault="007A3537" w:rsidP="001B0F3E">
      <w:pPr>
        <w:spacing w:before="0" w:after="0"/>
      </w:pPr>
    </w:p>
    <w:p w14:paraId="797AC1B6" w14:textId="3ADFAFA5" w:rsidR="007A3537" w:rsidRDefault="007A3537" w:rsidP="001B0F3E">
      <w:pPr>
        <w:spacing w:before="0" w:after="0"/>
      </w:pPr>
    </w:p>
    <w:p w14:paraId="32622249" w14:textId="1159716B" w:rsidR="007A3537" w:rsidRDefault="007A3537" w:rsidP="001B0F3E">
      <w:pPr>
        <w:spacing w:before="0" w:after="0"/>
      </w:pPr>
    </w:p>
    <w:p w14:paraId="2F60D5B6" w14:textId="5B3EBCEE" w:rsidR="007A3537" w:rsidRDefault="007A3537" w:rsidP="001B0F3E">
      <w:pPr>
        <w:spacing w:before="0" w:after="0"/>
      </w:pPr>
    </w:p>
    <w:p w14:paraId="10E2D8FF" w14:textId="44C53D3F" w:rsidR="007A3537" w:rsidRDefault="007A3537" w:rsidP="001B0F3E">
      <w:pPr>
        <w:spacing w:before="0" w:after="0"/>
      </w:pPr>
    </w:p>
    <w:p w14:paraId="5DCB766C" w14:textId="752BB019" w:rsidR="007A3537" w:rsidRDefault="007A3537" w:rsidP="001B0F3E">
      <w:pPr>
        <w:spacing w:before="0" w:after="0"/>
      </w:pPr>
    </w:p>
    <w:p w14:paraId="280F9BBB" w14:textId="0C375F59" w:rsidR="007A3537" w:rsidRDefault="007A3537" w:rsidP="001B0F3E">
      <w:pPr>
        <w:spacing w:before="0" w:after="0"/>
      </w:pPr>
      <w:r>
        <w:rPr>
          <w:noProof/>
          <w:lang w:val="en-US" w:eastAsia="en-US"/>
        </w:rPr>
        <w:lastRenderedPageBreak/>
        <w:drawing>
          <wp:inline distT="0" distB="0" distL="0" distR="0" wp14:anchorId="2C3015F1" wp14:editId="26452C36">
            <wp:extent cx="9144000" cy="49911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0" cy="499110"/>
                    </a:xfrm>
                    <a:prstGeom prst="rect">
                      <a:avLst/>
                    </a:prstGeom>
                    <a:noFill/>
                  </pic:spPr>
                </pic:pic>
              </a:graphicData>
            </a:graphic>
          </wp:inline>
        </w:drawing>
      </w:r>
    </w:p>
    <w:p w14:paraId="43518DDB" w14:textId="7AC30E22" w:rsidR="007A3537" w:rsidRDefault="007A3537" w:rsidP="001B0F3E">
      <w:pPr>
        <w:spacing w:before="0" w:after="0"/>
      </w:pPr>
      <w:r w:rsidRPr="007A3537">
        <w:rPr>
          <w:noProof/>
        </w:rPr>
        <w:drawing>
          <wp:inline distT="0" distB="0" distL="0" distR="0" wp14:anchorId="2FF4CB72" wp14:editId="140907B2">
            <wp:extent cx="9144000" cy="4360443"/>
            <wp:effectExtent l="0" t="0" r="0" b="254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44000" cy="4360443"/>
                    </a:xfrm>
                    <a:prstGeom prst="rect">
                      <a:avLst/>
                    </a:prstGeom>
                    <a:noFill/>
                    <a:ln>
                      <a:noFill/>
                    </a:ln>
                  </pic:spPr>
                </pic:pic>
              </a:graphicData>
            </a:graphic>
          </wp:inline>
        </w:drawing>
      </w:r>
    </w:p>
    <w:p w14:paraId="28022198" w14:textId="704860F2" w:rsidR="007A3537" w:rsidRDefault="007A3537" w:rsidP="001B0F3E">
      <w:pPr>
        <w:spacing w:before="0" w:after="0"/>
      </w:pPr>
    </w:p>
    <w:p w14:paraId="23BC2086" w14:textId="01C2C05A" w:rsidR="007A3537" w:rsidRDefault="007A3537" w:rsidP="001B0F3E">
      <w:pPr>
        <w:spacing w:before="0" w:after="0"/>
      </w:pPr>
    </w:p>
    <w:p w14:paraId="2759E2B0" w14:textId="149F6043" w:rsidR="007A3537" w:rsidRDefault="007A3537" w:rsidP="001B0F3E">
      <w:pPr>
        <w:spacing w:before="0" w:after="0"/>
      </w:pPr>
    </w:p>
    <w:p w14:paraId="413CA4A2" w14:textId="030B1B23" w:rsidR="007A3537" w:rsidRDefault="007A3537" w:rsidP="001B0F3E">
      <w:pPr>
        <w:spacing w:before="0" w:after="0"/>
      </w:pPr>
    </w:p>
    <w:p w14:paraId="5C1CCBE7" w14:textId="7C218ED9" w:rsidR="007A3537" w:rsidRDefault="007A3537" w:rsidP="001B0F3E">
      <w:pPr>
        <w:spacing w:before="0" w:after="0"/>
      </w:pPr>
    </w:p>
    <w:p w14:paraId="2E7208E7" w14:textId="755DA496" w:rsidR="007A3537" w:rsidRDefault="007A3537" w:rsidP="001B0F3E">
      <w:pPr>
        <w:spacing w:before="0" w:after="0"/>
      </w:pPr>
    </w:p>
    <w:p w14:paraId="06577B63" w14:textId="568FA56D" w:rsidR="007A3537" w:rsidRDefault="007A3537" w:rsidP="001B0F3E">
      <w:pPr>
        <w:spacing w:before="0" w:after="0"/>
      </w:pPr>
    </w:p>
    <w:p w14:paraId="5FCA1A11" w14:textId="249AE2E3" w:rsidR="007A3537" w:rsidRDefault="007A3537" w:rsidP="001B0F3E">
      <w:pPr>
        <w:spacing w:before="0" w:after="0"/>
      </w:pPr>
      <w:r>
        <w:rPr>
          <w:noProof/>
          <w:lang w:val="en-US" w:eastAsia="en-US"/>
        </w:rPr>
        <w:lastRenderedPageBreak/>
        <w:drawing>
          <wp:inline distT="0" distB="0" distL="0" distR="0" wp14:anchorId="6CBE0AB6" wp14:editId="5E7E01B7">
            <wp:extent cx="9144000" cy="49911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0" cy="499110"/>
                    </a:xfrm>
                    <a:prstGeom prst="rect">
                      <a:avLst/>
                    </a:prstGeom>
                    <a:noFill/>
                  </pic:spPr>
                </pic:pic>
              </a:graphicData>
            </a:graphic>
          </wp:inline>
        </w:drawing>
      </w:r>
    </w:p>
    <w:p w14:paraId="64FEE20C" w14:textId="0EE85A43" w:rsidR="007A3537" w:rsidRDefault="007A3537" w:rsidP="001B0F3E">
      <w:pPr>
        <w:spacing w:before="0" w:after="0"/>
      </w:pPr>
      <w:r w:rsidRPr="007A3537">
        <w:rPr>
          <w:noProof/>
        </w:rPr>
        <w:drawing>
          <wp:inline distT="0" distB="0" distL="0" distR="0" wp14:anchorId="277028DD" wp14:editId="75895F56">
            <wp:extent cx="9144000" cy="4360443"/>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144000" cy="4360443"/>
                    </a:xfrm>
                    <a:prstGeom prst="rect">
                      <a:avLst/>
                    </a:prstGeom>
                    <a:noFill/>
                    <a:ln>
                      <a:noFill/>
                    </a:ln>
                  </pic:spPr>
                </pic:pic>
              </a:graphicData>
            </a:graphic>
          </wp:inline>
        </w:drawing>
      </w:r>
    </w:p>
    <w:p w14:paraId="02DB74B1" w14:textId="148991BD" w:rsidR="007A3537" w:rsidRDefault="007A3537" w:rsidP="001B0F3E">
      <w:pPr>
        <w:spacing w:before="0" w:after="0"/>
      </w:pPr>
    </w:p>
    <w:p w14:paraId="7CA8AE43" w14:textId="04E7960E" w:rsidR="007A3537" w:rsidRDefault="007A3537" w:rsidP="001B0F3E">
      <w:pPr>
        <w:spacing w:before="0" w:after="0"/>
      </w:pPr>
    </w:p>
    <w:p w14:paraId="43743E0C" w14:textId="0F9ADE8E" w:rsidR="007A3537" w:rsidRDefault="007A3537" w:rsidP="001B0F3E">
      <w:pPr>
        <w:spacing w:before="0" w:after="0"/>
      </w:pPr>
    </w:p>
    <w:p w14:paraId="43589FA3" w14:textId="2642ED10" w:rsidR="007A3537" w:rsidRDefault="007A3537" w:rsidP="001B0F3E">
      <w:pPr>
        <w:spacing w:before="0" w:after="0"/>
      </w:pPr>
    </w:p>
    <w:p w14:paraId="708D40D2" w14:textId="430BCE75" w:rsidR="007A3537" w:rsidRDefault="007A3537" w:rsidP="001B0F3E">
      <w:pPr>
        <w:spacing w:before="0" w:after="0"/>
      </w:pPr>
    </w:p>
    <w:p w14:paraId="36FC38A5" w14:textId="12D85622" w:rsidR="007A3537" w:rsidRDefault="007A3537" w:rsidP="001B0F3E">
      <w:pPr>
        <w:spacing w:before="0" w:after="0"/>
      </w:pPr>
    </w:p>
    <w:p w14:paraId="5C2B00B6" w14:textId="5B5F1FD4" w:rsidR="007A3537" w:rsidRDefault="007A3537" w:rsidP="001B0F3E">
      <w:pPr>
        <w:spacing w:before="0" w:after="0"/>
      </w:pPr>
    </w:p>
    <w:p w14:paraId="6B54ED77" w14:textId="7B2FEF23" w:rsidR="007A3537" w:rsidRDefault="007A3537" w:rsidP="001B0F3E">
      <w:pPr>
        <w:spacing w:before="0" w:after="0"/>
      </w:pPr>
      <w:r>
        <w:rPr>
          <w:noProof/>
          <w:lang w:val="en-US" w:eastAsia="en-US"/>
        </w:rPr>
        <w:lastRenderedPageBreak/>
        <w:drawing>
          <wp:inline distT="0" distB="0" distL="0" distR="0" wp14:anchorId="3AC8394E" wp14:editId="25DA7E48">
            <wp:extent cx="9144000" cy="49911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0" cy="499110"/>
                    </a:xfrm>
                    <a:prstGeom prst="rect">
                      <a:avLst/>
                    </a:prstGeom>
                    <a:noFill/>
                  </pic:spPr>
                </pic:pic>
              </a:graphicData>
            </a:graphic>
          </wp:inline>
        </w:drawing>
      </w:r>
    </w:p>
    <w:p w14:paraId="78F60E8B" w14:textId="1ED327FA" w:rsidR="007A3537" w:rsidRDefault="007A3537" w:rsidP="001B0F3E">
      <w:pPr>
        <w:spacing w:before="0" w:after="0"/>
      </w:pPr>
      <w:r w:rsidRPr="007A3537">
        <w:rPr>
          <w:noProof/>
        </w:rPr>
        <w:drawing>
          <wp:inline distT="0" distB="0" distL="0" distR="0" wp14:anchorId="6C276935" wp14:editId="5A22E407">
            <wp:extent cx="9144000" cy="4360443"/>
            <wp:effectExtent l="0" t="0" r="0" b="254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144000" cy="4360443"/>
                    </a:xfrm>
                    <a:prstGeom prst="rect">
                      <a:avLst/>
                    </a:prstGeom>
                    <a:noFill/>
                    <a:ln>
                      <a:noFill/>
                    </a:ln>
                  </pic:spPr>
                </pic:pic>
              </a:graphicData>
            </a:graphic>
          </wp:inline>
        </w:drawing>
      </w:r>
    </w:p>
    <w:p w14:paraId="25B17691" w14:textId="693F90BB" w:rsidR="00DF066E" w:rsidRDefault="00DF066E" w:rsidP="001B0F3E">
      <w:pPr>
        <w:spacing w:before="0" w:after="0"/>
      </w:pPr>
    </w:p>
    <w:p w14:paraId="46A03B3D" w14:textId="444317C6" w:rsidR="00DF066E" w:rsidRDefault="00DF066E" w:rsidP="001B0F3E">
      <w:pPr>
        <w:spacing w:before="0" w:after="0"/>
      </w:pPr>
    </w:p>
    <w:p w14:paraId="5CF3E557" w14:textId="0F77A8AE" w:rsidR="00DF066E" w:rsidRDefault="00DF066E" w:rsidP="001B0F3E">
      <w:pPr>
        <w:spacing w:before="0" w:after="0"/>
      </w:pPr>
    </w:p>
    <w:p w14:paraId="7C8ED4E7" w14:textId="356E8F62" w:rsidR="00DF066E" w:rsidRDefault="00DF066E" w:rsidP="001B0F3E">
      <w:pPr>
        <w:spacing w:before="0" w:after="0"/>
      </w:pPr>
    </w:p>
    <w:p w14:paraId="6D7F729D" w14:textId="4D07DFB1" w:rsidR="00DF066E" w:rsidRDefault="00DF066E" w:rsidP="001B0F3E">
      <w:pPr>
        <w:spacing w:before="0" w:after="0"/>
      </w:pPr>
    </w:p>
    <w:p w14:paraId="421D6517" w14:textId="768062CA" w:rsidR="00DF066E" w:rsidRDefault="00DF066E" w:rsidP="001B0F3E">
      <w:pPr>
        <w:spacing w:before="0" w:after="0"/>
      </w:pPr>
    </w:p>
    <w:p w14:paraId="365ACB0E" w14:textId="732A5F99" w:rsidR="00DF066E" w:rsidRDefault="00DF066E" w:rsidP="001B0F3E">
      <w:pPr>
        <w:spacing w:before="0" w:after="0"/>
      </w:pPr>
    </w:p>
    <w:p w14:paraId="3BA26219" w14:textId="10382C52" w:rsidR="00DF066E" w:rsidRDefault="00DF066E" w:rsidP="001B0F3E">
      <w:pPr>
        <w:spacing w:before="0" w:after="0"/>
      </w:pPr>
      <w:r>
        <w:rPr>
          <w:noProof/>
          <w:lang w:val="en-US" w:eastAsia="en-US"/>
        </w:rPr>
        <w:lastRenderedPageBreak/>
        <w:drawing>
          <wp:inline distT="0" distB="0" distL="0" distR="0" wp14:anchorId="032AA086" wp14:editId="5F42E940">
            <wp:extent cx="9144000" cy="49911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0" cy="499110"/>
                    </a:xfrm>
                    <a:prstGeom prst="rect">
                      <a:avLst/>
                    </a:prstGeom>
                    <a:noFill/>
                  </pic:spPr>
                </pic:pic>
              </a:graphicData>
            </a:graphic>
          </wp:inline>
        </w:drawing>
      </w:r>
    </w:p>
    <w:p w14:paraId="5608F01F" w14:textId="441DBE00" w:rsidR="00DF066E" w:rsidRDefault="00DF066E" w:rsidP="001B0F3E">
      <w:pPr>
        <w:spacing w:before="0" w:after="0"/>
      </w:pPr>
      <w:r w:rsidRPr="00DF066E">
        <w:rPr>
          <w:noProof/>
        </w:rPr>
        <w:drawing>
          <wp:inline distT="0" distB="0" distL="0" distR="0" wp14:anchorId="7FE79112" wp14:editId="16293F6D">
            <wp:extent cx="9144000" cy="444722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144000" cy="4447227"/>
                    </a:xfrm>
                    <a:prstGeom prst="rect">
                      <a:avLst/>
                    </a:prstGeom>
                    <a:noFill/>
                    <a:ln>
                      <a:noFill/>
                    </a:ln>
                  </pic:spPr>
                </pic:pic>
              </a:graphicData>
            </a:graphic>
          </wp:inline>
        </w:drawing>
      </w:r>
    </w:p>
    <w:p w14:paraId="440EE83B" w14:textId="24551FB6" w:rsidR="00DF066E" w:rsidRDefault="00DF066E" w:rsidP="001B0F3E">
      <w:pPr>
        <w:spacing w:before="0" w:after="0"/>
      </w:pPr>
    </w:p>
    <w:p w14:paraId="70AE45F5" w14:textId="05A64215" w:rsidR="00DF066E" w:rsidRDefault="00DF066E" w:rsidP="001B0F3E">
      <w:pPr>
        <w:spacing w:before="0" w:after="0"/>
      </w:pPr>
    </w:p>
    <w:p w14:paraId="5641E5E9" w14:textId="62F1D2AA" w:rsidR="00DF066E" w:rsidRDefault="00DF066E" w:rsidP="001B0F3E">
      <w:pPr>
        <w:spacing w:before="0" w:after="0"/>
      </w:pPr>
    </w:p>
    <w:p w14:paraId="722BBC64" w14:textId="475DFA0F" w:rsidR="00DF066E" w:rsidRDefault="00DF066E" w:rsidP="001B0F3E">
      <w:pPr>
        <w:spacing w:before="0" w:after="0"/>
      </w:pPr>
    </w:p>
    <w:p w14:paraId="7B4EE717" w14:textId="60BC1E28" w:rsidR="00DF066E" w:rsidRDefault="00DF066E" w:rsidP="001B0F3E">
      <w:pPr>
        <w:spacing w:before="0" w:after="0"/>
      </w:pPr>
    </w:p>
    <w:p w14:paraId="2BDDC890" w14:textId="39A1CBFE" w:rsidR="00DF066E" w:rsidRDefault="00DF066E" w:rsidP="001B0F3E">
      <w:pPr>
        <w:spacing w:before="0" w:after="0"/>
      </w:pPr>
    </w:p>
    <w:p w14:paraId="0F1B9EA0" w14:textId="32C64954" w:rsidR="00DF066E" w:rsidRDefault="00DF066E" w:rsidP="001B0F3E">
      <w:pPr>
        <w:spacing w:before="0" w:after="0"/>
      </w:pPr>
      <w:r>
        <w:rPr>
          <w:noProof/>
          <w:lang w:val="en-US" w:eastAsia="en-US"/>
        </w:rPr>
        <w:lastRenderedPageBreak/>
        <w:drawing>
          <wp:inline distT="0" distB="0" distL="0" distR="0" wp14:anchorId="60960A43" wp14:editId="6A2808C4">
            <wp:extent cx="9144000" cy="49911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0" cy="499110"/>
                    </a:xfrm>
                    <a:prstGeom prst="rect">
                      <a:avLst/>
                    </a:prstGeom>
                    <a:noFill/>
                  </pic:spPr>
                </pic:pic>
              </a:graphicData>
            </a:graphic>
          </wp:inline>
        </w:drawing>
      </w:r>
    </w:p>
    <w:p w14:paraId="7BF7E804" w14:textId="1AD5391B" w:rsidR="00DF066E" w:rsidRDefault="00DF066E" w:rsidP="001B0F3E">
      <w:pPr>
        <w:spacing w:before="0" w:after="0"/>
      </w:pPr>
      <w:r w:rsidRPr="00DF066E">
        <w:rPr>
          <w:noProof/>
        </w:rPr>
        <w:drawing>
          <wp:inline distT="0" distB="0" distL="0" distR="0" wp14:anchorId="79DCD4ED" wp14:editId="772E2E8E">
            <wp:extent cx="9144000" cy="4360443"/>
            <wp:effectExtent l="0" t="0" r="0" b="254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144000" cy="4360443"/>
                    </a:xfrm>
                    <a:prstGeom prst="rect">
                      <a:avLst/>
                    </a:prstGeom>
                    <a:noFill/>
                    <a:ln>
                      <a:noFill/>
                    </a:ln>
                  </pic:spPr>
                </pic:pic>
              </a:graphicData>
            </a:graphic>
          </wp:inline>
        </w:drawing>
      </w:r>
    </w:p>
    <w:p w14:paraId="60743D7A" w14:textId="0F85AC7D" w:rsidR="00DF066E" w:rsidRDefault="00DF066E" w:rsidP="001B0F3E">
      <w:pPr>
        <w:spacing w:before="0" w:after="0"/>
      </w:pPr>
    </w:p>
    <w:p w14:paraId="163700FE" w14:textId="2C084150" w:rsidR="00DF066E" w:rsidRDefault="00DF066E" w:rsidP="001B0F3E">
      <w:pPr>
        <w:spacing w:before="0" w:after="0"/>
      </w:pPr>
    </w:p>
    <w:p w14:paraId="53BE5B8D" w14:textId="07A0E502" w:rsidR="00DF066E" w:rsidRDefault="00DF066E" w:rsidP="001B0F3E">
      <w:pPr>
        <w:spacing w:before="0" w:after="0"/>
      </w:pPr>
    </w:p>
    <w:p w14:paraId="427E3ACB" w14:textId="746CFC05" w:rsidR="00DF066E" w:rsidRDefault="00DF066E" w:rsidP="001B0F3E">
      <w:pPr>
        <w:spacing w:before="0" w:after="0"/>
      </w:pPr>
    </w:p>
    <w:p w14:paraId="140D3013" w14:textId="4C4CA886" w:rsidR="00DF066E" w:rsidRDefault="00DF066E" w:rsidP="001B0F3E">
      <w:pPr>
        <w:spacing w:before="0" w:after="0"/>
      </w:pPr>
    </w:p>
    <w:p w14:paraId="33E9F0AD" w14:textId="7B7C7D7E" w:rsidR="00DF066E" w:rsidRDefault="00DF066E" w:rsidP="001B0F3E">
      <w:pPr>
        <w:spacing w:before="0" w:after="0"/>
      </w:pPr>
    </w:p>
    <w:p w14:paraId="71E74C79" w14:textId="511F4685" w:rsidR="00DF066E" w:rsidRDefault="00DF066E" w:rsidP="001B0F3E">
      <w:pPr>
        <w:spacing w:before="0" w:after="0"/>
      </w:pPr>
    </w:p>
    <w:p w14:paraId="37E12C1E" w14:textId="32C78616" w:rsidR="00DF066E" w:rsidRDefault="00DF066E" w:rsidP="001B0F3E">
      <w:pPr>
        <w:spacing w:before="0" w:after="0"/>
      </w:pPr>
      <w:r>
        <w:rPr>
          <w:noProof/>
          <w:lang w:val="en-US" w:eastAsia="en-US"/>
        </w:rPr>
        <w:lastRenderedPageBreak/>
        <w:drawing>
          <wp:inline distT="0" distB="0" distL="0" distR="0" wp14:anchorId="454259DF" wp14:editId="32D37226">
            <wp:extent cx="9144000" cy="49911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0" cy="499110"/>
                    </a:xfrm>
                    <a:prstGeom prst="rect">
                      <a:avLst/>
                    </a:prstGeom>
                    <a:noFill/>
                  </pic:spPr>
                </pic:pic>
              </a:graphicData>
            </a:graphic>
          </wp:inline>
        </w:drawing>
      </w:r>
    </w:p>
    <w:p w14:paraId="2B6FB99C" w14:textId="600CDDB9" w:rsidR="00DF066E" w:rsidRDefault="00DF066E" w:rsidP="001B0F3E">
      <w:pPr>
        <w:spacing w:before="0" w:after="0"/>
      </w:pPr>
      <w:r w:rsidRPr="00DF066E">
        <w:rPr>
          <w:noProof/>
        </w:rPr>
        <w:drawing>
          <wp:inline distT="0" distB="0" distL="0" distR="0" wp14:anchorId="3C0C0FE0" wp14:editId="1301F80F">
            <wp:extent cx="9144000" cy="4621491"/>
            <wp:effectExtent l="0" t="0" r="0" b="825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144000" cy="4621491"/>
                    </a:xfrm>
                    <a:prstGeom prst="rect">
                      <a:avLst/>
                    </a:prstGeom>
                    <a:noFill/>
                    <a:ln>
                      <a:noFill/>
                    </a:ln>
                  </pic:spPr>
                </pic:pic>
              </a:graphicData>
            </a:graphic>
          </wp:inline>
        </w:drawing>
      </w:r>
    </w:p>
    <w:p w14:paraId="1CA1C1C3" w14:textId="3B0FFC5C" w:rsidR="00DF066E" w:rsidRDefault="00DF066E" w:rsidP="001B0F3E">
      <w:pPr>
        <w:spacing w:before="0" w:after="0"/>
      </w:pPr>
    </w:p>
    <w:p w14:paraId="6F511CAD" w14:textId="6BAD8433" w:rsidR="00DF066E" w:rsidRDefault="00DF066E" w:rsidP="001B0F3E">
      <w:pPr>
        <w:spacing w:before="0" w:after="0"/>
      </w:pPr>
    </w:p>
    <w:p w14:paraId="7AB59701" w14:textId="77777777" w:rsidR="00DF066E" w:rsidRDefault="00DF066E" w:rsidP="001B0F3E">
      <w:pPr>
        <w:spacing w:before="0" w:after="0"/>
      </w:pPr>
    </w:p>
    <w:p w14:paraId="26B58FD5" w14:textId="68E28ADD" w:rsidR="00DF066E" w:rsidRDefault="00DF066E" w:rsidP="001B0F3E">
      <w:pPr>
        <w:spacing w:before="0" w:after="0"/>
      </w:pPr>
    </w:p>
    <w:p w14:paraId="55F640B6" w14:textId="73BCC12E" w:rsidR="00DF066E" w:rsidRDefault="00DF066E" w:rsidP="001B0F3E">
      <w:pPr>
        <w:spacing w:before="0" w:after="0"/>
      </w:pPr>
    </w:p>
    <w:p w14:paraId="2B4C0A15" w14:textId="1B03892D" w:rsidR="00DF066E" w:rsidRDefault="00DF066E" w:rsidP="001B0F3E">
      <w:pPr>
        <w:spacing w:before="0" w:after="0"/>
      </w:pPr>
      <w:r>
        <w:rPr>
          <w:noProof/>
          <w:lang w:val="en-US" w:eastAsia="en-US"/>
        </w:rPr>
        <w:lastRenderedPageBreak/>
        <w:drawing>
          <wp:inline distT="0" distB="0" distL="0" distR="0" wp14:anchorId="71B23360" wp14:editId="01DB42FD">
            <wp:extent cx="9144000" cy="49911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0" cy="499110"/>
                    </a:xfrm>
                    <a:prstGeom prst="rect">
                      <a:avLst/>
                    </a:prstGeom>
                    <a:noFill/>
                  </pic:spPr>
                </pic:pic>
              </a:graphicData>
            </a:graphic>
          </wp:inline>
        </w:drawing>
      </w:r>
    </w:p>
    <w:p w14:paraId="3E8986C0" w14:textId="2E68FB8F" w:rsidR="00DF066E" w:rsidRDefault="00DF066E" w:rsidP="001B0F3E">
      <w:pPr>
        <w:spacing w:before="0" w:after="0"/>
      </w:pPr>
      <w:r w:rsidRPr="00DF066E">
        <w:rPr>
          <w:noProof/>
        </w:rPr>
        <w:drawing>
          <wp:inline distT="0" distB="0" distL="0" distR="0" wp14:anchorId="4A395BE0" wp14:editId="74581FFD">
            <wp:extent cx="9144000" cy="4186179"/>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144000" cy="4186179"/>
                    </a:xfrm>
                    <a:prstGeom prst="rect">
                      <a:avLst/>
                    </a:prstGeom>
                    <a:noFill/>
                    <a:ln>
                      <a:noFill/>
                    </a:ln>
                  </pic:spPr>
                </pic:pic>
              </a:graphicData>
            </a:graphic>
          </wp:inline>
        </w:drawing>
      </w:r>
    </w:p>
    <w:p w14:paraId="0C875F7D" w14:textId="2AFFF18A" w:rsidR="00DF066E" w:rsidRDefault="00DF066E" w:rsidP="001B0F3E">
      <w:pPr>
        <w:spacing w:before="0" w:after="0"/>
      </w:pPr>
    </w:p>
    <w:p w14:paraId="37E1FD98" w14:textId="7E336D46" w:rsidR="00DF066E" w:rsidRDefault="00DF066E" w:rsidP="001B0F3E">
      <w:pPr>
        <w:spacing w:before="0" w:after="0"/>
      </w:pPr>
    </w:p>
    <w:p w14:paraId="15F401BB" w14:textId="1CFAD432" w:rsidR="00DF066E" w:rsidRDefault="00DF066E" w:rsidP="001B0F3E">
      <w:pPr>
        <w:spacing w:before="0" w:after="0"/>
      </w:pPr>
    </w:p>
    <w:p w14:paraId="5DAB3F01" w14:textId="6EDC9126" w:rsidR="00DF066E" w:rsidRDefault="00DF066E" w:rsidP="001B0F3E">
      <w:pPr>
        <w:spacing w:before="0" w:after="0"/>
      </w:pPr>
    </w:p>
    <w:p w14:paraId="1EB93EB7" w14:textId="1B309F40" w:rsidR="00DF066E" w:rsidRDefault="00DF066E" w:rsidP="001B0F3E">
      <w:pPr>
        <w:spacing w:before="0" w:after="0"/>
      </w:pPr>
    </w:p>
    <w:p w14:paraId="335A154B" w14:textId="071274B7" w:rsidR="00DF066E" w:rsidRDefault="00DF066E" w:rsidP="001B0F3E">
      <w:pPr>
        <w:spacing w:before="0" w:after="0"/>
      </w:pPr>
    </w:p>
    <w:p w14:paraId="6A1451D1" w14:textId="685B65C1" w:rsidR="00DF066E" w:rsidRDefault="00DF066E" w:rsidP="001B0F3E">
      <w:pPr>
        <w:spacing w:before="0" w:after="0"/>
      </w:pPr>
    </w:p>
    <w:p w14:paraId="155B8CE9" w14:textId="7758F9EC" w:rsidR="00DF066E" w:rsidRDefault="00DF066E" w:rsidP="001B0F3E">
      <w:pPr>
        <w:spacing w:before="0" w:after="0"/>
      </w:pPr>
    </w:p>
    <w:p w14:paraId="2B78D6C2" w14:textId="2FDF475C" w:rsidR="00DF066E" w:rsidRDefault="00DF066E" w:rsidP="001B0F3E">
      <w:pPr>
        <w:spacing w:before="0" w:after="0"/>
      </w:pPr>
      <w:r>
        <w:rPr>
          <w:noProof/>
          <w:lang w:val="en-US" w:eastAsia="en-US"/>
        </w:rPr>
        <w:lastRenderedPageBreak/>
        <w:drawing>
          <wp:inline distT="0" distB="0" distL="0" distR="0" wp14:anchorId="6199F203" wp14:editId="68A65908">
            <wp:extent cx="9144000" cy="49911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0" cy="499110"/>
                    </a:xfrm>
                    <a:prstGeom prst="rect">
                      <a:avLst/>
                    </a:prstGeom>
                    <a:noFill/>
                  </pic:spPr>
                </pic:pic>
              </a:graphicData>
            </a:graphic>
          </wp:inline>
        </w:drawing>
      </w:r>
    </w:p>
    <w:p w14:paraId="23C15B9B" w14:textId="1C79CE0C" w:rsidR="00DF066E" w:rsidRDefault="00DF066E" w:rsidP="00DF066E">
      <w:pPr>
        <w:tabs>
          <w:tab w:val="left" w:pos="5940"/>
        </w:tabs>
        <w:spacing w:before="0" w:after="0"/>
      </w:pPr>
      <w:r w:rsidRPr="00DF066E">
        <w:rPr>
          <w:noProof/>
        </w:rPr>
        <w:drawing>
          <wp:inline distT="0" distB="0" distL="0" distR="0" wp14:anchorId="48E535B8" wp14:editId="101D22A7">
            <wp:extent cx="9144000" cy="2268574"/>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144000" cy="2268574"/>
                    </a:xfrm>
                    <a:prstGeom prst="rect">
                      <a:avLst/>
                    </a:prstGeom>
                    <a:noFill/>
                    <a:ln>
                      <a:noFill/>
                    </a:ln>
                  </pic:spPr>
                </pic:pic>
              </a:graphicData>
            </a:graphic>
          </wp:inline>
        </w:drawing>
      </w:r>
    </w:p>
    <w:p w14:paraId="07E264F9" w14:textId="5FEC67ED" w:rsidR="00DF066E" w:rsidRDefault="00DF066E" w:rsidP="00DF066E">
      <w:pPr>
        <w:tabs>
          <w:tab w:val="left" w:pos="5940"/>
        </w:tabs>
        <w:spacing w:before="0" w:after="0"/>
      </w:pPr>
    </w:p>
    <w:p w14:paraId="0B5BD035" w14:textId="77777777" w:rsidR="00DF066E" w:rsidRPr="007673DB" w:rsidRDefault="00DF066E" w:rsidP="00DF066E">
      <w:pPr>
        <w:tabs>
          <w:tab w:val="left" w:pos="5940"/>
        </w:tabs>
        <w:spacing w:before="0" w:after="0"/>
      </w:pPr>
    </w:p>
    <w:sectPr w:rsidR="00DF066E" w:rsidRPr="007673DB" w:rsidSect="00991748">
      <w:headerReference w:type="default" r:id="rId83"/>
      <w:pgSz w:w="16838" w:h="11906" w:orient="landscape" w:code="9"/>
      <w:pgMar w:top="1134" w:right="1304" w:bottom="1134" w:left="1134"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3A781" w14:textId="77777777" w:rsidR="003C3B48" w:rsidRDefault="003C3B48" w:rsidP="00895F56">
      <w:r>
        <w:separator/>
      </w:r>
    </w:p>
  </w:endnote>
  <w:endnote w:type="continuationSeparator" w:id="0">
    <w:p w14:paraId="5705A636" w14:textId="77777777" w:rsidR="003C3B48" w:rsidRDefault="003C3B48" w:rsidP="00895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Regula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22E7B" w14:textId="2EBCCAF6" w:rsidR="009F15E8" w:rsidRPr="0068061C" w:rsidRDefault="009F15E8" w:rsidP="00466B4F">
    <w:pPr>
      <w:pStyle w:val="Footer"/>
    </w:pPr>
    <w:r w:rsidRPr="008E3D6D">
      <w:t>Budget Performance Report</w:t>
    </w:r>
    <w:r>
      <w:t xml:space="preserve"> - </w:t>
    </w:r>
    <w:r w:rsidRPr="004E2AEB">
      <w:t>2024</w:t>
    </w:r>
    <w:r>
      <w:t xml:space="preserve"> Quarter 4</w:t>
    </w:r>
    <w:r w:rsidRPr="0068061C">
      <w:tab/>
      <w:t xml:space="preserve">Page | </w:t>
    </w:r>
    <w:r w:rsidRPr="0068061C">
      <w:fldChar w:fldCharType="begin"/>
    </w:r>
    <w:r w:rsidRPr="0068061C">
      <w:instrText xml:space="preserve"> PAGE   \* MERGEFORMAT </w:instrText>
    </w:r>
    <w:r w:rsidRPr="0068061C">
      <w:fldChar w:fldCharType="separate"/>
    </w:r>
    <w:r w:rsidR="008417E2">
      <w:rPr>
        <w:noProof/>
      </w:rPr>
      <w:t>5</w:t>
    </w:r>
    <w:r w:rsidRPr="0068061C">
      <w:fldChar w:fldCharType="end"/>
    </w:r>
    <w:r w:rsidRPr="0068061C">
      <w:rPr>
        <w:noProof/>
        <w:lang w:val="en-US" w:eastAsia="en-US"/>
      </w:rPr>
      <w:drawing>
        <wp:anchor distT="0" distB="0" distL="114300" distR="114300" simplePos="0" relativeHeight="251671552" behindDoc="1" locked="0" layoutInCell="1" allowOverlap="1" wp14:anchorId="7C21398C" wp14:editId="0B9A03BF">
          <wp:simplePos x="0" y="0"/>
          <wp:positionH relativeFrom="column">
            <wp:posOffset>702945</wp:posOffset>
          </wp:positionH>
          <wp:positionV relativeFrom="paragraph">
            <wp:posOffset>2768600</wp:posOffset>
          </wp:positionV>
          <wp:extent cx="6151245" cy="60960"/>
          <wp:effectExtent l="0" t="0" r="1905"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1245" cy="60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7951D" w14:textId="77777777" w:rsidR="003C3B48" w:rsidRDefault="003C3B48" w:rsidP="00895F56">
      <w:r>
        <w:separator/>
      </w:r>
    </w:p>
  </w:footnote>
  <w:footnote w:type="continuationSeparator" w:id="0">
    <w:p w14:paraId="1938A570" w14:textId="77777777" w:rsidR="003C3B48" w:rsidRDefault="003C3B48" w:rsidP="00895F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88B53" w14:textId="50B952CA" w:rsidR="009F15E8" w:rsidRDefault="009F15E8" w:rsidP="00466B4F">
    <w:pPr>
      <w:pStyle w:val="Header"/>
    </w:pPr>
    <w:r>
      <w:rPr>
        <w:noProof/>
        <w:lang w:val="en-US" w:eastAsia="en-US"/>
      </w:rPr>
      <mc:AlternateContent>
        <mc:Choice Requires="wps">
          <w:drawing>
            <wp:anchor distT="0" distB="0" distL="114300" distR="114300" simplePos="0" relativeHeight="251674624" behindDoc="0" locked="0" layoutInCell="0" allowOverlap="1" wp14:anchorId="70A9F821" wp14:editId="43A107A5">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32746D"/>
                              <w:sz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6FAEFF3B" w14:textId="5560E37E" w:rsidR="009F15E8" w:rsidRPr="00082991" w:rsidRDefault="009F15E8">
                              <w:pPr>
                                <w:spacing w:after="0"/>
                                <w:rPr>
                                  <w:color w:val="32746D"/>
                                  <w:sz w:val="20"/>
                                </w:rPr>
                              </w:pPr>
                              <w:r>
                                <w:rPr>
                                  <w:color w:val="32746D"/>
                                  <w:sz w:val="20"/>
                                  <w:lang w:val="en-US"/>
                                </w:rPr>
                                <w:t>Benue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0A9F821" id="_x0000_t202" coordsize="21600,21600" o:spt="202" path="m,l,21600r21600,l21600,xe">
              <v:stroke joinstyle="miter"/>
              <v:path gradientshapeok="t" o:connecttype="rect"/>
            </v:shapetype>
            <v:shape id="Text Box 218" o:spid="_x0000_s1031" type="#_x0000_t202" style="position:absolute;left:0;text-align:left;margin-left:0;margin-top:0;width:468pt;height:13.45pt;z-index:25167462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rPr>
                        <w:color w:val="32746D"/>
                        <w:sz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6FAEFF3B" w14:textId="5560E37E" w:rsidR="009F15E8" w:rsidRPr="00082991" w:rsidRDefault="009F15E8">
                        <w:pPr>
                          <w:spacing w:after="0"/>
                          <w:rPr>
                            <w:color w:val="32746D"/>
                            <w:sz w:val="20"/>
                          </w:rPr>
                        </w:pPr>
                        <w:r>
                          <w:rPr>
                            <w:color w:val="32746D"/>
                            <w:sz w:val="20"/>
                            <w:lang w:val="en-US"/>
                          </w:rPr>
                          <w:t>Benue State Government</w:t>
                        </w:r>
                      </w:p>
                    </w:sdtContent>
                  </w:sdt>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73600" behindDoc="0" locked="0" layoutInCell="0" allowOverlap="1" wp14:anchorId="13AF0FF3" wp14:editId="7C9BAF74">
              <wp:simplePos x="0" y="0"/>
              <wp:positionH relativeFrom="page">
                <wp:align>left</wp:align>
              </wp:positionH>
              <wp:positionV relativeFrom="topMargin">
                <wp:align>center</wp:align>
              </wp:positionV>
              <wp:extent cx="914400" cy="170815"/>
              <wp:effectExtent l="0" t="0" r="381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32746D"/>
                      </a:solidFill>
                      <a:ln>
                        <a:noFill/>
                      </a:ln>
                    </wps:spPr>
                    <wps:txbx>
                      <w:txbxContent>
                        <w:p w14:paraId="27826715" w14:textId="7BA6E11C" w:rsidR="009F15E8" w:rsidRDefault="009F15E8">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3AF0FF3" id="Text Box 219" o:spid="_x0000_s1032" type="#_x0000_t202" style="position:absolute;left:0;text-align:left;margin-left:0;margin-top:0;width:1in;height:13.45pt;z-index:25167360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" o:allowincell="f" fillcolor="#32746d" stroked="f">
              <v:textbox style="mso-fit-shape-to-text:t" inset=",0,,0">
                <w:txbxContent>
                  <w:p w14:paraId="27826715" w14:textId="7BA6E11C" w:rsidR="009F15E8" w:rsidRDefault="009F15E8">
                    <w:pPr>
                      <w:spacing w:after="0"/>
                      <w:jc w:val="right"/>
                      <w:rPr>
                        <w:color w:val="FFFFFF" w:themeColor="background1"/>
                      </w:rPr>
                    </w:pP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C0286" w14:textId="77777777" w:rsidR="009F15E8" w:rsidRDefault="009F15E8" w:rsidP="00466B4F">
    <w:pPr>
      <w:pStyle w:val="Header"/>
    </w:pPr>
    <w:r>
      <w:rPr>
        <w:noProof/>
        <w:lang w:val="en-US" w:eastAsia="en-US"/>
      </w:rPr>
      <mc:AlternateContent>
        <mc:Choice Requires="wps">
          <w:drawing>
            <wp:anchor distT="0" distB="0" distL="114300" distR="114300" simplePos="0" relativeHeight="251677696" behindDoc="0" locked="0" layoutInCell="0" allowOverlap="1" wp14:anchorId="65099868" wp14:editId="3C28C3CB">
              <wp:simplePos x="0" y="0"/>
              <wp:positionH relativeFrom="margin">
                <wp:align>left</wp:align>
              </wp:positionH>
              <wp:positionV relativeFrom="topMargin">
                <wp:align>center</wp:align>
              </wp:positionV>
              <wp:extent cx="5943600" cy="17081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238565955"/>
                            <w:dataBinding w:prefixMappings="xmlns:ns0='http://schemas.openxmlformats.org/package/2006/metadata/core-properties' xmlns:ns1='http://purl.org/dc/elements/1.1/'" w:xpath="/ns0:coreProperties[1]/ns1:title[1]" w:storeItemID="{6C3C8BC8-F283-45AE-878A-BAB7291924A1}"/>
                            <w:text/>
                          </w:sdtPr>
                          <w:sdtContent>
                            <w:p w14:paraId="6D651AC2" w14:textId="1C104070" w:rsidR="009F15E8" w:rsidRPr="0068061C" w:rsidRDefault="009F15E8" w:rsidP="00466B4F">
                              <w:pPr>
                                <w:pStyle w:val="Header"/>
                              </w:pPr>
                              <w:r>
                                <w:rPr>
                                  <w:lang w:val="en-US"/>
                                </w:rPr>
                                <w:t>Benue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5099868" id="_x0000_t202" coordsize="21600,21600" o:spt="202" path="m,l,21600r21600,l21600,xe">
              <v:stroke joinstyle="miter"/>
              <v:path gradientshapeok="t" o:connecttype="rect"/>
            </v:shapetype>
            <v:shape id="Text Box 1" o:spid="_x0000_s1033" type="#_x0000_t202" style="position:absolute;left:0;text-align:left;margin-left:0;margin-top:0;width:468pt;height:13.45pt;z-index:25167769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sYLu8OEBAACiAwAADgAAAAAAAAAAAAAAAAAuAgAAZHJzL2Uyb0RvYy54bWxQSwECLQAUAAYA&#10;CAAAACEAXMz1P9sAAAAEAQAADwAAAAAAAAAAAAAAAAA7BAAAZHJzL2Rvd25yZXYueG1sUEsFBgAA&#10;AAAEAAQA8wAAAEMFAAAAAA==&#10;" o:allowincell="f" filled="f" stroked="f">
              <v:textbox style="mso-fit-shape-to-text:t" inset=",0,,0">
                <w:txbxContent>
                  <w:sdt>
                    <w:sdtPr>
                      <w:alias w:val="Title"/>
                      <w:id w:val="-238565955"/>
                      <w:dataBinding w:prefixMappings="xmlns:ns0='http://schemas.openxmlformats.org/package/2006/metadata/core-properties' xmlns:ns1='http://purl.org/dc/elements/1.1/'" w:xpath="/ns0:coreProperties[1]/ns1:title[1]" w:storeItemID="{6C3C8BC8-F283-45AE-878A-BAB7291924A1}"/>
                      <w:text/>
                    </w:sdtPr>
                    <w:sdtContent>
                      <w:p w14:paraId="6D651AC2" w14:textId="1C104070" w:rsidR="009F15E8" w:rsidRPr="0068061C" w:rsidRDefault="009F15E8" w:rsidP="00466B4F">
                        <w:pPr>
                          <w:pStyle w:val="Header"/>
                        </w:pPr>
                        <w:r>
                          <w:rPr>
                            <w:lang w:val="en-US"/>
                          </w:rPr>
                          <w:t>Benue State Government</w:t>
                        </w:r>
                      </w:p>
                    </w:sdtContent>
                  </w:sdt>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76672" behindDoc="0" locked="0" layoutInCell="0" allowOverlap="1" wp14:anchorId="02EC1FD0" wp14:editId="0DA20D28">
              <wp:simplePos x="0" y="0"/>
              <wp:positionH relativeFrom="page">
                <wp:align>left</wp:align>
              </wp:positionH>
              <wp:positionV relativeFrom="topMargin">
                <wp:align>center</wp:align>
              </wp:positionV>
              <wp:extent cx="914400" cy="170815"/>
              <wp:effectExtent l="0" t="0" r="381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tx1">
                          <a:lumMod val="75000"/>
                          <a:lumOff val="25000"/>
                        </a:schemeClr>
                      </a:solidFill>
                      <a:ln>
                        <a:noFill/>
                      </a:ln>
                    </wps:spPr>
                    <wps:txbx>
                      <w:txbxContent>
                        <w:p w14:paraId="26727BC0" w14:textId="77777777" w:rsidR="009F15E8" w:rsidRDefault="009F15E8">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2EC1FD0" id="Text Box 2" o:spid="_x0000_s1034" type="#_x0000_t202" style="position:absolute;left:0;text-align:left;margin-left:0;margin-top:0;width:1in;height:13.45pt;z-index:25167667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" o:allowincell="f" fillcolor="#404040 [2429]" stroked="f">
              <v:textbox style="mso-fit-shape-to-text:t" inset=",0,,0">
                <w:txbxContent>
                  <w:p w14:paraId="26727BC0" w14:textId="77777777" w:rsidR="009F15E8" w:rsidRDefault="009F15E8">
                    <w:pPr>
                      <w:spacing w:after="0"/>
                      <w:jc w:val="right"/>
                      <w:rPr>
                        <w:color w:val="FFFFFF" w:themeColor="background1"/>
                      </w:rPr>
                    </w:pP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A505E" w14:textId="77777777" w:rsidR="009F15E8" w:rsidRDefault="009F15E8" w:rsidP="00466B4F">
    <w:pPr>
      <w:pStyle w:val="Header"/>
    </w:pPr>
    <w:r>
      <w:rPr>
        <w:noProof/>
        <w:lang w:val="en-US" w:eastAsia="en-US"/>
      </w:rPr>
      <mc:AlternateContent>
        <mc:Choice Requires="wps">
          <w:drawing>
            <wp:anchor distT="0" distB="0" distL="114300" distR="114300" simplePos="0" relativeHeight="251682816" behindDoc="0" locked="0" layoutInCell="0" allowOverlap="1" wp14:anchorId="1AD9ED7C" wp14:editId="35785E87">
              <wp:simplePos x="0" y="0"/>
              <wp:positionH relativeFrom="margin">
                <wp:align>left</wp:align>
              </wp:positionH>
              <wp:positionV relativeFrom="topMargin">
                <wp:align>center</wp:align>
              </wp:positionV>
              <wp:extent cx="5943600" cy="170815"/>
              <wp:effectExtent l="0" t="0" r="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199708595"/>
                            <w:dataBinding w:prefixMappings="xmlns:ns0='http://schemas.openxmlformats.org/package/2006/metadata/core-properties' xmlns:ns1='http://purl.org/dc/elements/1.1/'" w:xpath="/ns0:coreProperties[1]/ns1:title[1]" w:storeItemID="{6C3C8BC8-F283-45AE-878A-BAB7291924A1}"/>
                            <w:text/>
                          </w:sdtPr>
                          <w:sdtContent>
                            <w:p w14:paraId="6B8B2407" w14:textId="2032F1E7" w:rsidR="009F15E8" w:rsidRPr="0068061C" w:rsidRDefault="009F15E8" w:rsidP="00466B4F">
                              <w:pPr>
                                <w:pStyle w:val="Header"/>
                              </w:pPr>
                              <w:r>
                                <w:rPr>
                                  <w:lang w:val="en-US"/>
                                </w:rPr>
                                <w:t>Benue State Government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AD9ED7C" id="_x0000_t202" coordsize="21600,21600" o:spt="202" path="m,l,21600r21600,l21600,xe">
              <v:stroke joinstyle="miter"/>
              <v:path gradientshapeok="t" o:connecttype="rect"/>
            </v:shapetype>
            <v:shape id="Text Box 5" o:spid="_x0000_s1035" type="#_x0000_t202" style="position:absolute;left:0;text-align:left;margin-left:0;margin-top:0;width:468pt;height:13.45pt;z-index:2516828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H9vIN+EBAACiAwAADgAAAAAAAAAAAAAAAAAuAgAAZHJzL2Uyb0RvYy54bWxQSwECLQAUAAYA&#10;CAAAACEAXMz1P9sAAAAEAQAADwAAAAAAAAAAAAAAAAA7BAAAZHJzL2Rvd25yZXYueG1sUEsFBgAA&#10;AAAEAAQA8wAAAEMFAAAAAA==&#10;" o:allowincell="f" filled="f" stroked="f">
              <v:textbox style="mso-fit-shape-to-text:t" inset=",0,,0">
                <w:txbxContent>
                  <w:sdt>
                    <w:sdtPr>
                      <w:alias w:val="Title"/>
                      <w:id w:val="-199708595"/>
                      <w:dataBinding w:prefixMappings="xmlns:ns0='http://schemas.openxmlformats.org/package/2006/metadata/core-properties' xmlns:ns1='http://purl.org/dc/elements/1.1/'" w:xpath="/ns0:coreProperties[1]/ns1:title[1]" w:storeItemID="{6C3C8BC8-F283-45AE-878A-BAB7291924A1}"/>
                      <w:text/>
                    </w:sdtPr>
                    <w:sdtContent>
                      <w:p w14:paraId="6B8B2407" w14:textId="2032F1E7" w:rsidR="009F15E8" w:rsidRPr="0068061C" w:rsidRDefault="009F15E8" w:rsidP="00466B4F">
                        <w:pPr>
                          <w:pStyle w:val="Header"/>
                        </w:pPr>
                        <w:r>
                          <w:rPr>
                            <w:lang w:val="en-US"/>
                          </w:rPr>
                          <w:t>Benue State Government</w:t>
                        </w:r>
                      </w:p>
                    </w:sdtContent>
                  </w:sdt>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81792" behindDoc="0" locked="0" layoutInCell="0" allowOverlap="1" wp14:anchorId="65CF2886" wp14:editId="57528175">
              <wp:simplePos x="0" y="0"/>
              <wp:positionH relativeFrom="page">
                <wp:align>left</wp:align>
              </wp:positionH>
              <wp:positionV relativeFrom="topMargin">
                <wp:align>center</wp:align>
              </wp:positionV>
              <wp:extent cx="914400" cy="170815"/>
              <wp:effectExtent l="0" t="0" r="381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tx1">
                          <a:lumMod val="75000"/>
                          <a:lumOff val="25000"/>
                        </a:schemeClr>
                      </a:solidFill>
                      <a:ln>
                        <a:noFill/>
                      </a:ln>
                    </wps:spPr>
                    <wps:txbx>
                      <w:txbxContent>
                        <w:p w14:paraId="0A46B811" w14:textId="77777777" w:rsidR="009F15E8" w:rsidRDefault="009F15E8">
                          <w:pPr>
                            <w:spacing w:after="0"/>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5CF2886" id="Text Box 6" o:spid="_x0000_s1036" type="#_x0000_t202" style="position:absolute;left:0;text-align:left;margin-left:0;margin-top:0;width:1in;height:13.45pt;z-index:25168179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" o:allowincell="f" fillcolor="#404040 [2429]" stroked="f">
              <v:textbox style="mso-fit-shape-to-text:t" inset=",0,,0">
                <w:txbxContent>
                  <w:p w14:paraId="0A46B811" w14:textId="77777777" w:rsidR="009F15E8" w:rsidRDefault="009F15E8">
                    <w:pPr>
                      <w:spacing w:after="0"/>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11EE2"/>
    <w:multiLevelType w:val="multilevel"/>
    <w:tmpl w:val="BCCEAF66"/>
    <w:lvl w:ilvl="0">
      <w:start w:val="1"/>
      <w:numFmt w:val="decimal"/>
      <w:pStyle w:val="NumberedParagraph"/>
      <w:lvlText w:val="%1."/>
      <w:lvlJc w:val="left"/>
      <w:pPr>
        <w:ind w:left="567" w:hanging="567"/>
      </w:pPr>
      <w:rPr>
        <w:b w:val="0"/>
        <w:i w:val="0"/>
        <w:caps w:val="0"/>
        <w:strike w:val="0"/>
        <w:vanish w:val="0"/>
        <w:color w:val="000000"/>
        <w:u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134"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6E10A0F"/>
    <w:multiLevelType w:val="multilevel"/>
    <w:tmpl w:val="6988135C"/>
    <w:styleLink w:val="IndentedNumberWorldBank"/>
    <w:lvl w:ilvl="0">
      <w:start w:val="1"/>
      <w:numFmt w:val="lowerRoman"/>
      <w:lvlText w:val="%1)"/>
      <w:lvlJc w:val="left"/>
      <w:pPr>
        <w:tabs>
          <w:tab w:val="num" w:pos="567"/>
        </w:tabs>
        <w:ind w:left="1134" w:hanging="567"/>
      </w:pPr>
      <w:rPr>
        <w:rFonts w:ascii="Tahoma" w:hAnsi="Tahoma" w:hint="default"/>
        <w:sz w:val="20"/>
      </w:rPr>
    </w:lvl>
    <w:lvl w:ilvl="1">
      <w:start w:val="1"/>
      <w:numFmt w:val="lowerLetter"/>
      <w:lvlText w:val="%2)"/>
      <w:lvlJc w:val="left"/>
      <w:pPr>
        <w:ind w:left="1559"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7A122B"/>
    <w:multiLevelType w:val="multilevel"/>
    <w:tmpl w:val="C0121D20"/>
    <w:styleLink w:val="USPList"/>
    <w:lvl w:ilvl="0">
      <w:start w:val="1"/>
      <w:numFmt w:val="decimal"/>
      <w:pStyle w:val="USP"/>
      <w:lvlText w:val="USP %1"/>
      <w:lvlJc w:val="left"/>
      <w:pPr>
        <w:ind w:left="1701" w:hanging="1134"/>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D511549"/>
    <w:multiLevelType w:val="hybridMultilevel"/>
    <w:tmpl w:val="B81E08CE"/>
    <w:lvl w:ilvl="0" w:tplc="4F2A9856">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D936E26"/>
    <w:multiLevelType w:val="multilevel"/>
    <w:tmpl w:val="E56881BC"/>
    <w:lvl w:ilvl="0">
      <w:start w:val="1"/>
      <w:numFmt w:val="lowerRoman"/>
      <w:pStyle w:val="ListNumber"/>
      <w:lvlText w:val="%1."/>
      <w:lvlJc w:val="left"/>
      <w:pPr>
        <w:tabs>
          <w:tab w:val="num" w:pos="567"/>
        </w:tabs>
        <w:ind w:left="1134" w:hanging="567"/>
      </w:pPr>
      <w:rPr>
        <w:rFonts w:ascii="Tahoma" w:hAnsi="Tahoma" w:hint="default"/>
        <w:sz w:val="20"/>
      </w:rPr>
    </w:lvl>
    <w:lvl w:ilvl="1">
      <w:start w:val="1"/>
      <w:numFmt w:val="lowerLetter"/>
      <w:lvlText w:val="%2)"/>
      <w:lvlJc w:val="left"/>
      <w:pPr>
        <w:ind w:left="1559"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F5F62C6"/>
    <w:multiLevelType w:val="hybridMultilevel"/>
    <w:tmpl w:val="52CA603C"/>
    <w:lvl w:ilvl="0" w:tplc="1B828A54">
      <w:start w:val="1"/>
      <w:numFmt w:val="decimal"/>
      <w:lvlText w:val="%1."/>
      <w:lvlJc w:val="left"/>
      <w:pPr>
        <w:ind w:left="1080" w:hanging="360"/>
      </w:pPr>
      <w:rPr>
        <w:rFonts w:hint="default"/>
        <w:b/>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826194F"/>
    <w:multiLevelType w:val="hybridMultilevel"/>
    <w:tmpl w:val="1B64297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B9E428E"/>
    <w:multiLevelType w:val="hybridMultilevel"/>
    <w:tmpl w:val="19844046"/>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BD040C0"/>
    <w:multiLevelType w:val="multilevel"/>
    <w:tmpl w:val="CB565468"/>
    <w:lvl w:ilvl="0">
      <w:start w:val="1"/>
      <w:numFmt w:val="decimal"/>
      <w:lvlText w:val="%1."/>
      <w:lvlJc w:val="left"/>
      <w:pPr>
        <w:ind w:left="360" w:hanging="360"/>
      </w:pPr>
      <w:rPr>
        <w:rFonts w:hint="default"/>
      </w:rPr>
    </w:lvl>
    <w:lvl w:ilvl="1">
      <w:start w:val="1"/>
      <w:numFmt w:val="upperLetter"/>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0B0470B"/>
    <w:multiLevelType w:val="multilevel"/>
    <w:tmpl w:val="AFC6B012"/>
    <w:styleLink w:val="KeyIssues"/>
    <w:lvl w:ilvl="0">
      <w:start w:val="1"/>
      <w:numFmt w:val="decimal"/>
      <w:lvlText w:val="Key Issue %1"/>
      <w:lvlJc w:val="left"/>
      <w:pPr>
        <w:tabs>
          <w:tab w:val="num" w:pos="567"/>
        </w:tabs>
        <w:ind w:left="2835" w:hanging="2268"/>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02E2176"/>
    <w:multiLevelType w:val="multilevel"/>
    <w:tmpl w:val="16AAC884"/>
    <w:lvl w:ilvl="0">
      <w:start w:val="1"/>
      <w:numFmt w:val="decimal"/>
      <w:pStyle w:val="Heading1"/>
      <w:lvlText w:val="%1"/>
      <w:lvlJc w:val="left"/>
      <w:pPr>
        <w:ind w:left="432" w:hanging="432"/>
      </w:pPr>
      <w:rPr>
        <w:rFonts w:hint="default"/>
      </w:rPr>
    </w:lvl>
    <w:lvl w:ilvl="1">
      <w:start w:val="1"/>
      <w:numFmt w:val="upperLetter"/>
      <w:pStyle w:val="Heading2"/>
      <w:lvlText w:val="%1.%2"/>
      <w:lvlJc w:val="left"/>
      <w:pPr>
        <w:ind w:left="1002"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320245E7"/>
    <w:multiLevelType w:val="hybridMultilevel"/>
    <w:tmpl w:val="AD2C1A1E"/>
    <w:lvl w:ilvl="0" w:tplc="75548112">
      <w:start w:val="1"/>
      <w:numFmt w:val="bullet"/>
      <w:pStyle w:val="ListBullet"/>
      <w:lvlText w:val=""/>
      <w:lvlJc w:val="left"/>
      <w:pPr>
        <w:ind w:left="1146" w:hanging="360"/>
      </w:pPr>
      <w:rPr>
        <w:rFonts w:ascii="Wingdings" w:hAnsi="Wingdings" w:hint="default"/>
        <w:color w:val="404040" w:themeColor="text1" w:themeTint="BF"/>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337604B0"/>
    <w:multiLevelType w:val="multilevel"/>
    <w:tmpl w:val="611AAAD8"/>
    <w:styleLink w:val="Recommnendation"/>
    <w:lvl w:ilvl="0">
      <w:start w:val="1"/>
      <w:numFmt w:val="decimal"/>
      <w:pStyle w:val="Recommendation"/>
      <w:lvlText w:val="Recommendation %1"/>
      <w:lvlJc w:val="left"/>
      <w:pPr>
        <w:ind w:left="2268" w:hanging="1701"/>
      </w:pPr>
      <w:rPr>
        <w:rFonts w:ascii="Tahoma" w:hAnsi="Tahoma" w:hint="default"/>
        <w:b/>
        <w:i/>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56B7DD4"/>
    <w:multiLevelType w:val="hybridMultilevel"/>
    <w:tmpl w:val="7070E31E"/>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7CF3E99"/>
    <w:multiLevelType w:val="multilevel"/>
    <w:tmpl w:val="3320E142"/>
    <w:lvl w:ilvl="0">
      <w:start w:val="1"/>
      <w:numFmt w:val="decimal"/>
      <w:lvlText w:val="%1"/>
      <w:lvlJc w:val="left"/>
      <w:pPr>
        <w:ind w:left="432" w:hanging="432"/>
      </w:pPr>
      <w:rPr>
        <w:rFonts w:hint="default"/>
      </w:rPr>
    </w:lvl>
    <w:lvl w:ilvl="1">
      <w:start w:val="1"/>
      <w:numFmt w:val="upp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4B35070"/>
    <w:multiLevelType w:val="singleLevel"/>
    <w:tmpl w:val="5FBE6CDA"/>
    <w:lvl w:ilvl="0">
      <w:start w:val="1"/>
      <w:numFmt w:val="bullet"/>
      <w:pStyle w:val="ListBullet3"/>
      <w:lvlText w:val=""/>
      <w:lvlJc w:val="left"/>
      <w:pPr>
        <w:ind w:left="927" w:hanging="360"/>
      </w:pPr>
      <w:rPr>
        <w:rFonts w:ascii="Wingdings" w:hAnsi="Wingdings" w:hint="default"/>
        <w:color w:val="32746D"/>
        <w:sz w:val="24"/>
      </w:rPr>
    </w:lvl>
  </w:abstractNum>
  <w:abstractNum w:abstractNumId="16" w15:restartNumberingAfterBreak="0">
    <w:nsid w:val="4B280A8D"/>
    <w:multiLevelType w:val="hybridMultilevel"/>
    <w:tmpl w:val="FF96A630"/>
    <w:lvl w:ilvl="0" w:tplc="8CD8D4FA">
      <w:start w:val="1"/>
      <w:numFmt w:val="upperRoman"/>
      <w:pStyle w:val="Subtitle"/>
      <w:lvlText w:val="%1."/>
      <w:lvlJc w:val="left"/>
      <w:pPr>
        <w:tabs>
          <w:tab w:val="num" w:pos="720"/>
        </w:tabs>
      </w:pPr>
      <w:rPr>
        <w:rFonts w:ascii="Arial" w:hAnsi="Arial" w:cs="Times New Roman" w:hint="default"/>
        <w:b/>
        <w:i w:val="0"/>
        <w:caps/>
        <w:sz w:val="22"/>
        <w:szCs w:val="22"/>
      </w:rPr>
    </w:lvl>
    <w:lvl w:ilvl="1" w:tplc="08090003">
      <w:start w:val="1"/>
      <w:numFmt w:val="lowerRoman"/>
      <w:lvlText w:val="(%2)"/>
      <w:lvlJc w:val="left"/>
      <w:pPr>
        <w:tabs>
          <w:tab w:val="num" w:pos="1440"/>
        </w:tabs>
        <w:ind w:left="720"/>
      </w:pPr>
      <w:rPr>
        <w:rFonts w:ascii="Arial" w:hAnsi="Arial" w:cs="Times New Roman" w:hint="default"/>
        <w:b w:val="0"/>
        <w:i w:val="0"/>
        <w:caps w:val="0"/>
        <w:sz w:val="22"/>
        <w:szCs w:val="22"/>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17" w15:restartNumberingAfterBreak="0">
    <w:nsid w:val="4CCF6C4E"/>
    <w:multiLevelType w:val="multilevel"/>
    <w:tmpl w:val="069AADAE"/>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1.%2"/>
      <w:lvlJc w:val="left"/>
      <w:pPr>
        <w:ind w:left="1134" w:hanging="11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Annex"/>
      <w:isLgl/>
      <w:lvlText w:val="Annex %4"/>
      <w:lvlJc w:val="left"/>
      <w:pPr>
        <w:ind w:left="1701" w:hanging="170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080" w:hanging="1080"/>
      </w:pPr>
      <w:rPr>
        <w:rFonts w:cs="Courier New" w:hint="default"/>
      </w:rPr>
    </w:lvl>
    <w:lvl w:ilvl="5">
      <w:start w:val="1"/>
      <w:numFmt w:val="decimal"/>
      <w:isLgl/>
      <w:lvlText w:val="%1.%2.%3.%4.%5.%6"/>
      <w:lvlJc w:val="left"/>
      <w:pPr>
        <w:ind w:left="1080" w:hanging="1080"/>
      </w:pPr>
      <w:rPr>
        <w:rFonts w:cs="Courier New" w:hint="default"/>
      </w:rPr>
    </w:lvl>
    <w:lvl w:ilvl="6">
      <w:start w:val="1"/>
      <w:numFmt w:val="decimal"/>
      <w:isLgl/>
      <w:lvlText w:val="%1.%2.%3.%4.%5.%6.%7"/>
      <w:lvlJc w:val="left"/>
      <w:pPr>
        <w:ind w:left="1440" w:hanging="1440"/>
      </w:pPr>
      <w:rPr>
        <w:rFonts w:cs="Courier New" w:hint="default"/>
      </w:rPr>
    </w:lvl>
    <w:lvl w:ilvl="7">
      <w:start w:val="1"/>
      <w:numFmt w:val="decimal"/>
      <w:isLgl/>
      <w:lvlText w:val="%1.%2.%3.%4.%5.%6.%7.%8"/>
      <w:lvlJc w:val="left"/>
      <w:pPr>
        <w:ind w:left="1440" w:hanging="1440"/>
      </w:pPr>
      <w:rPr>
        <w:rFonts w:cs="Courier New" w:hint="default"/>
      </w:rPr>
    </w:lvl>
    <w:lvl w:ilvl="8">
      <w:start w:val="1"/>
      <w:numFmt w:val="decimal"/>
      <w:isLgl/>
      <w:lvlText w:val="%1.%2.%3.%4.%5.%6.%7.%8.%9"/>
      <w:lvlJc w:val="left"/>
      <w:pPr>
        <w:ind w:left="1800" w:hanging="1800"/>
      </w:pPr>
      <w:rPr>
        <w:rFonts w:cs="Courier New" w:hint="default"/>
      </w:rPr>
    </w:lvl>
  </w:abstractNum>
  <w:abstractNum w:abstractNumId="18" w15:restartNumberingAfterBreak="0">
    <w:nsid w:val="5102082A"/>
    <w:multiLevelType w:val="hybridMultilevel"/>
    <w:tmpl w:val="F62C828A"/>
    <w:lvl w:ilvl="0" w:tplc="5F06C8D0">
      <w:start w:val="1"/>
      <w:numFmt w:val="lowerLetter"/>
      <w:pStyle w:val="Doubleindentedlist"/>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9" w15:restartNumberingAfterBreak="0">
    <w:nsid w:val="556A0099"/>
    <w:multiLevelType w:val="hybridMultilevel"/>
    <w:tmpl w:val="9266F242"/>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56C6391D"/>
    <w:multiLevelType w:val="hybridMultilevel"/>
    <w:tmpl w:val="2BEEABF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7576DEE"/>
    <w:multiLevelType w:val="hybridMultilevel"/>
    <w:tmpl w:val="7D6615B8"/>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97A605F"/>
    <w:multiLevelType w:val="multilevel"/>
    <w:tmpl w:val="98E89A5C"/>
    <w:lvl w:ilvl="0">
      <w:start w:val="1"/>
      <w:numFmt w:val="decimal"/>
      <w:pStyle w:val="KeyIssue"/>
      <w:lvlText w:val="Key Issue %1"/>
      <w:lvlJc w:val="left"/>
      <w:pPr>
        <w:ind w:left="2268" w:hanging="1701"/>
      </w:pPr>
      <w:rPr>
        <w:rFonts w:ascii="Tahoma" w:hAnsi="Tahoma" w:hint="default"/>
        <w:b/>
        <w:i/>
        <w:sz w:val="20"/>
      </w:rPr>
    </w:lvl>
    <w:lvl w:ilvl="1">
      <w:start w:val="1"/>
      <w:numFmt w:val="none"/>
      <w:lvlRestart w:val="0"/>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9EA1D48"/>
    <w:multiLevelType w:val="multilevel"/>
    <w:tmpl w:val="EE9EEB70"/>
    <w:lvl w:ilvl="0">
      <w:start w:val="1"/>
      <w:numFmt w:val="decimal"/>
      <w:lvlText w:val="%1."/>
      <w:lvlJc w:val="left"/>
      <w:pPr>
        <w:ind w:left="360" w:hanging="360"/>
      </w:pPr>
      <w:rPr>
        <w:rFonts w:hint="default"/>
      </w:rPr>
    </w:lvl>
    <w:lvl w:ilvl="1">
      <w:start w:val="1"/>
      <w:numFmt w:val="upperLetter"/>
      <w:lvlText w:val="%1.%2."/>
      <w:lvlJc w:val="left"/>
      <w:pPr>
        <w:ind w:left="792" w:hanging="432"/>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F686DAD"/>
    <w:multiLevelType w:val="hybridMultilevel"/>
    <w:tmpl w:val="F6605EA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68694029"/>
    <w:multiLevelType w:val="multilevel"/>
    <w:tmpl w:val="BDA026A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15:restartNumberingAfterBreak="0">
    <w:nsid w:val="6B474EF1"/>
    <w:multiLevelType w:val="hybridMultilevel"/>
    <w:tmpl w:val="670E0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21505A"/>
    <w:multiLevelType w:val="hybridMultilevel"/>
    <w:tmpl w:val="070EFB36"/>
    <w:lvl w:ilvl="0" w:tplc="141E365C">
      <w:start w:val="1"/>
      <w:numFmt w:val="bullet"/>
      <w:pStyle w:val="ListBullet2"/>
      <w:lvlText w:val="o"/>
      <w:lvlJc w:val="left"/>
      <w:pPr>
        <w:ind w:left="185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8" w15:restartNumberingAfterBreak="0">
    <w:nsid w:val="6EA16F15"/>
    <w:multiLevelType w:val="multilevel"/>
    <w:tmpl w:val="407C39DA"/>
    <w:lvl w:ilvl="0">
      <w:start w:val="1"/>
      <w:numFmt w:val="decimal"/>
      <w:lvlText w:val="%1"/>
      <w:lvlJc w:val="left"/>
      <w:pPr>
        <w:ind w:left="432" w:hanging="432"/>
      </w:pPr>
      <w:rPr>
        <w:rFonts w:hint="default"/>
      </w:rPr>
    </w:lvl>
    <w:lvl w:ilvl="1">
      <w:start w:val="1"/>
      <w:numFmt w:val="upp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0A00913"/>
    <w:multiLevelType w:val="multilevel"/>
    <w:tmpl w:val="CCE050BE"/>
    <w:styleLink w:val="ListBulletsWorldBankADB"/>
    <w:lvl w:ilvl="0">
      <w:start w:val="1"/>
      <w:numFmt w:val="bullet"/>
      <w:lvlRestart w:val="0"/>
      <w:lvlText w:val=""/>
      <w:lvlJc w:val="left"/>
      <w:pPr>
        <w:ind w:left="1134" w:hanging="567"/>
      </w:pPr>
      <w:rPr>
        <w:rFonts w:ascii="Wingdings" w:hAnsi="Wingdings" w:hint="default"/>
        <w:color w:val="9DBCB0"/>
        <w:sz w:val="24"/>
      </w:rPr>
    </w:lvl>
    <w:lvl w:ilvl="1">
      <w:start w:val="1"/>
      <w:numFmt w:val="bullet"/>
      <w:lvlText w:val=""/>
      <w:lvlJc w:val="left"/>
      <w:pPr>
        <w:tabs>
          <w:tab w:val="num" w:pos="1134"/>
        </w:tabs>
        <w:ind w:left="1559" w:hanging="425"/>
      </w:pPr>
      <w:rPr>
        <w:rFonts w:ascii="Wingdings" w:hAnsi="Wingdings" w:cs="Times New Roman" w:hint="default"/>
        <w:b w:val="0"/>
        <w:bCs w:val="0"/>
        <w:i w:val="0"/>
        <w:iCs w:val="0"/>
        <w:caps w:val="0"/>
        <w:smallCaps w:val="0"/>
        <w:strike w:val="0"/>
        <w:dstrike w:val="0"/>
        <w:noProof w:val="0"/>
        <w:snapToGrid w:val="0"/>
        <w:vanish w:val="0"/>
        <w:color w:val="00B0F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1985" w:hanging="426"/>
      </w:pPr>
      <w:rPr>
        <w:rFonts w:ascii="Wingdings" w:hAnsi="Wingdings" w:hint="default"/>
        <w:color w:val="9DBCB0"/>
        <w:sz w:val="24"/>
      </w:rPr>
    </w:lvl>
    <w:lvl w:ilvl="3">
      <w:start w:val="1"/>
      <w:numFmt w:val="none"/>
      <w:lvlText w:val=""/>
      <w:lvlJc w:val="left"/>
      <w:pPr>
        <w:ind w:left="2268" w:hanging="567"/>
      </w:pPr>
      <w:rPr>
        <w:rFont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30" w15:restartNumberingAfterBreak="0">
    <w:nsid w:val="7CCC6C0F"/>
    <w:multiLevelType w:val="hybridMultilevel"/>
    <w:tmpl w:val="22268A30"/>
    <w:lvl w:ilvl="0" w:tplc="9D3EE71A">
      <w:start w:val="1"/>
      <w:numFmt w:val="upperLetter"/>
      <w:lvlText w:val="%1."/>
      <w:lvlJc w:val="left"/>
      <w:pPr>
        <w:ind w:left="720" w:hanging="360"/>
      </w:pPr>
      <w:rPr>
        <w:rFonts w:cs="Times New Roman" w:hint="default"/>
      </w:rPr>
    </w:lvl>
    <w:lvl w:ilvl="1" w:tplc="9252EE5A" w:tentative="1">
      <w:start w:val="1"/>
      <w:numFmt w:val="lowerLetter"/>
      <w:lvlText w:val="%2."/>
      <w:lvlJc w:val="left"/>
      <w:pPr>
        <w:ind w:left="1440" w:hanging="360"/>
      </w:pPr>
      <w:rPr>
        <w:rFonts w:cs="Times New Roman"/>
      </w:rPr>
    </w:lvl>
    <w:lvl w:ilvl="2" w:tplc="7AF4741A" w:tentative="1">
      <w:start w:val="1"/>
      <w:numFmt w:val="lowerRoman"/>
      <w:lvlText w:val="%3."/>
      <w:lvlJc w:val="right"/>
      <w:pPr>
        <w:ind w:left="2160" w:hanging="180"/>
      </w:pPr>
      <w:rPr>
        <w:rFonts w:cs="Times New Roman"/>
      </w:rPr>
    </w:lvl>
    <w:lvl w:ilvl="3" w:tplc="6ED69E7C" w:tentative="1">
      <w:start w:val="1"/>
      <w:numFmt w:val="decimal"/>
      <w:lvlText w:val="%4."/>
      <w:lvlJc w:val="left"/>
      <w:pPr>
        <w:ind w:left="2880" w:hanging="360"/>
      </w:pPr>
      <w:rPr>
        <w:rFonts w:cs="Times New Roman"/>
      </w:rPr>
    </w:lvl>
    <w:lvl w:ilvl="4" w:tplc="869EFB36" w:tentative="1">
      <w:start w:val="1"/>
      <w:numFmt w:val="lowerLetter"/>
      <w:lvlText w:val="%5."/>
      <w:lvlJc w:val="left"/>
      <w:pPr>
        <w:ind w:left="3600" w:hanging="360"/>
      </w:pPr>
      <w:rPr>
        <w:rFonts w:cs="Times New Roman"/>
      </w:rPr>
    </w:lvl>
    <w:lvl w:ilvl="5" w:tplc="00C00B34" w:tentative="1">
      <w:start w:val="1"/>
      <w:numFmt w:val="lowerRoman"/>
      <w:lvlText w:val="%6."/>
      <w:lvlJc w:val="right"/>
      <w:pPr>
        <w:ind w:left="4320" w:hanging="180"/>
      </w:pPr>
      <w:rPr>
        <w:rFonts w:cs="Times New Roman"/>
      </w:rPr>
    </w:lvl>
    <w:lvl w:ilvl="6" w:tplc="2BE429B4" w:tentative="1">
      <w:start w:val="1"/>
      <w:numFmt w:val="decimal"/>
      <w:lvlText w:val="%7."/>
      <w:lvlJc w:val="left"/>
      <w:pPr>
        <w:ind w:left="5040" w:hanging="360"/>
      </w:pPr>
      <w:rPr>
        <w:rFonts w:cs="Times New Roman"/>
      </w:rPr>
    </w:lvl>
    <w:lvl w:ilvl="7" w:tplc="39D2906C" w:tentative="1">
      <w:start w:val="1"/>
      <w:numFmt w:val="lowerLetter"/>
      <w:lvlText w:val="%8."/>
      <w:lvlJc w:val="left"/>
      <w:pPr>
        <w:ind w:left="5760" w:hanging="360"/>
      </w:pPr>
      <w:rPr>
        <w:rFonts w:cs="Times New Roman"/>
      </w:rPr>
    </w:lvl>
    <w:lvl w:ilvl="8" w:tplc="1D6ACD7C" w:tentative="1">
      <w:start w:val="1"/>
      <w:numFmt w:val="lowerRoman"/>
      <w:lvlText w:val="%9."/>
      <w:lvlJc w:val="right"/>
      <w:pPr>
        <w:ind w:left="6480" w:hanging="180"/>
      </w:pPr>
      <w:rPr>
        <w:rFonts w:cs="Times New Roman"/>
      </w:rPr>
    </w:lvl>
  </w:abstractNum>
  <w:num w:numId="1" w16cid:durableId="624165434">
    <w:abstractNumId w:val="0"/>
  </w:num>
  <w:num w:numId="2" w16cid:durableId="1956791604">
    <w:abstractNumId w:val="16"/>
  </w:num>
  <w:num w:numId="3" w16cid:durableId="2061173818">
    <w:abstractNumId w:val="29"/>
  </w:num>
  <w:num w:numId="4" w16cid:durableId="657347147">
    <w:abstractNumId w:val="15"/>
  </w:num>
  <w:num w:numId="5" w16cid:durableId="385881032">
    <w:abstractNumId w:val="17"/>
  </w:num>
  <w:num w:numId="6" w16cid:durableId="624191210">
    <w:abstractNumId w:val="1"/>
  </w:num>
  <w:num w:numId="7" w16cid:durableId="68890209">
    <w:abstractNumId w:val="9"/>
  </w:num>
  <w:num w:numId="8" w16cid:durableId="1455708908">
    <w:abstractNumId w:val="12"/>
  </w:num>
  <w:num w:numId="9" w16cid:durableId="1255284202">
    <w:abstractNumId w:val="2"/>
  </w:num>
  <w:num w:numId="10" w16cid:durableId="1115750901">
    <w:abstractNumId w:val="25"/>
  </w:num>
  <w:num w:numId="11" w16cid:durableId="1789661840">
    <w:abstractNumId w:val="4"/>
  </w:num>
  <w:num w:numId="12" w16cid:durableId="908687699">
    <w:abstractNumId w:val="15"/>
  </w:num>
  <w:num w:numId="13" w16cid:durableId="1162697548">
    <w:abstractNumId w:val="0"/>
  </w:num>
  <w:num w:numId="14" w16cid:durableId="492765631">
    <w:abstractNumId w:val="17"/>
  </w:num>
  <w:num w:numId="15" w16cid:durableId="274482942">
    <w:abstractNumId w:val="12"/>
  </w:num>
  <w:num w:numId="16" w16cid:durableId="2007661588">
    <w:abstractNumId w:val="2"/>
  </w:num>
  <w:num w:numId="17" w16cid:durableId="1829981627">
    <w:abstractNumId w:val="22"/>
  </w:num>
  <w:num w:numId="18" w16cid:durableId="12273720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310288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9036524">
    <w:abstractNumId w:val="19"/>
  </w:num>
  <w:num w:numId="21" w16cid:durableId="1332878528">
    <w:abstractNumId w:val="13"/>
  </w:num>
  <w:num w:numId="22" w16cid:durableId="865796469">
    <w:abstractNumId w:val="21"/>
  </w:num>
  <w:num w:numId="23" w16cid:durableId="416366880">
    <w:abstractNumId w:val="7"/>
  </w:num>
  <w:num w:numId="24" w16cid:durableId="1561406428">
    <w:abstractNumId w:val="6"/>
  </w:num>
  <w:num w:numId="25" w16cid:durableId="1245338539">
    <w:abstractNumId w:val="24"/>
  </w:num>
  <w:num w:numId="26" w16cid:durableId="2032144585">
    <w:abstractNumId w:val="30"/>
  </w:num>
  <w:num w:numId="27" w16cid:durableId="1119449304">
    <w:abstractNumId w:val="3"/>
  </w:num>
  <w:num w:numId="28" w16cid:durableId="1317150161">
    <w:abstractNumId w:val="20"/>
  </w:num>
  <w:num w:numId="29" w16cid:durableId="1187672497">
    <w:abstractNumId w:val="27"/>
  </w:num>
  <w:num w:numId="30" w16cid:durableId="1690640814">
    <w:abstractNumId w:val="8"/>
  </w:num>
  <w:num w:numId="31" w16cid:durableId="7392527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13316117">
    <w:abstractNumId w:val="8"/>
  </w:num>
  <w:num w:numId="33" w16cid:durableId="1472863726">
    <w:abstractNumId w:val="5"/>
  </w:num>
  <w:num w:numId="34" w16cid:durableId="941761857">
    <w:abstractNumId w:val="23"/>
  </w:num>
  <w:num w:numId="35" w16cid:durableId="1198541825">
    <w:abstractNumId w:val="28"/>
  </w:num>
  <w:num w:numId="36" w16cid:durableId="912203857">
    <w:abstractNumId w:val="14"/>
  </w:num>
  <w:num w:numId="37" w16cid:durableId="1660888422">
    <w:abstractNumId w:val="10"/>
  </w:num>
  <w:num w:numId="38" w16cid:durableId="571352514">
    <w:abstractNumId w:val="11"/>
  </w:num>
  <w:num w:numId="39" w16cid:durableId="1367439411">
    <w:abstractNumId w:val="18"/>
  </w:num>
  <w:num w:numId="40" w16cid:durableId="1445147469">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BF"/>
    <w:rsid w:val="0000114F"/>
    <w:rsid w:val="000036D2"/>
    <w:rsid w:val="00005D05"/>
    <w:rsid w:val="00006B12"/>
    <w:rsid w:val="00007110"/>
    <w:rsid w:val="000111D8"/>
    <w:rsid w:val="00011307"/>
    <w:rsid w:val="00017CCA"/>
    <w:rsid w:val="00022ECF"/>
    <w:rsid w:val="00030AED"/>
    <w:rsid w:val="00033CB2"/>
    <w:rsid w:val="0004619F"/>
    <w:rsid w:val="00050CBA"/>
    <w:rsid w:val="0005159B"/>
    <w:rsid w:val="00055FCA"/>
    <w:rsid w:val="000567FA"/>
    <w:rsid w:val="000602D0"/>
    <w:rsid w:val="000604DF"/>
    <w:rsid w:val="000616CF"/>
    <w:rsid w:val="00067056"/>
    <w:rsid w:val="00067D8A"/>
    <w:rsid w:val="00082991"/>
    <w:rsid w:val="00083140"/>
    <w:rsid w:val="000957ED"/>
    <w:rsid w:val="0009693E"/>
    <w:rsid w:val="000A1088"/>
    <w:rsid w:val="000A2C49"/>
    <w:rsid w:val="000A33C2"/>
    <w:rsid w:val="000A5927"/>
    <w:rsid w:val="000B2D66"/>
    <w:rsid w:val="000B36AA"/>
    <w:rsid w:val="000B53C5"/>
    <w:rsid w:val="000B61FA"/>
    <w:rsid w:val="000C16E1"/>
    <w:rsid w:val="000C38E9"/>
    <w:rsid w:val="000C4F5B"/>
    <w:rsid w:val="000C7077"/>
    <w:rsid w:val="000D2970"/>
    <w:rsid w:val="000D466F"/>
    <w:rsid w:val="000D650B"/>
    <w:rsid w:val="000D78A9"/>
    <w:rsid w:val="000F46FE"/>
    <w:rsid w:val="001076B4"/>
    <w:rsid w:val="00107FA4"/>
    <w:rsid w:val="00111350"/>
    <w:rsid w:val="001260BE"/>
    <w:rsid w:val="00126989"/>
    <w:rsid w:val="0013358A"/>
    <w:rsid w:val="00135A5A"/>
    <w:rsid w:val="00135CF1"/>
    <w:rsid w:val="00144A72"/>
    <w:rsid w:val="001453A8"/>
    <w:rsid w:val="0015193F"/>
    <w:rsid w:val="00154268"/>
    <w:rsid w:val="0015476E"/>
    <w:rsid w:val="00155DBF"/>
    <w:rsid w:val="0015689C"/>
    <w:rsid w:val="0016094A"/>
    <w:rsid w:val="0016197E"/>
    <w:rsid w:val="00161C7C"/>
    <w:rsid w:val="0016754E"/>
    <w:rsid w:val="00167984"/>
    <w:rsid w:val="0017133B"/>
    <w:rsid w:val="00171CC7"/>
    <w:rsid w:val="00172C4E"/>
    <w:rsid w:val="00174F62"/>
    <w:rsid w:val="00176554"/>
    <w:rsid w:val="00177821"/>
    <w:rsid w:val="00183649"/>
    <w:rsid w:val="00191AF7"/>
    <w:rsid w:val="00193D93"/>
    <w:rsid w:val="00194D69"/>
    <w:rsid w:val="00195394"/>
    <w:rsid w:val="00196D74"/>
    <w:rsid w:val="001A434D"/>
    <w:rsid w:val="001A4451"/>
    <w:rsid w:val="001A4A4E"/>
    <w:rsid w:val="001A6671"/>
    <w:rsid w:val="001A6B8B"/>
    <w:rsid w:val="001B0F3E"/>
    <w:rsid w:val="001B22DC"/>
    <w:rsid w:val="001B2A6B"/>
    <w:rsid w:val="001C247C"/>
    <w:rsid w:val="001D5111"/>
    <w:rsid w:val="001D796C"/>
    <w:rsid w:val="001E2EC9"/>
    <w:rsid w:val="001F227F"/>
    <w:rsid w:val="001F2CDB"/>
    <w:rsid w:val="001F4A3B"/>
    <w:rsid w:val="002048FE"/>
    <w:rsid w:val="00205904"/>
    <w:rsid w:val="002121AC"/>
    <w:rsid w:val="00212F17"/>
    <w:rsid w:val="0023343A"/>
    <w:rsid w:val="0023764F"/>
    <w:rsid w:val="002550F5"/>
    <w:rsid w:val="00255F91"/>
    <w:rsid w:val="00256D30"/>
    <w:rsid w:val="0026625E"/>
    <w:rsid w:val="00267ADF"/>
    <w:rsid w:val="00276A81"/>
    <w:rsid w:val="002848D3"/>
    <w:rsid w:val="0029052E"/>
    <w:rsid w:val="00291EB8"/>
    <w:rsid w:val="0029667D"/>
    <w:rsid w:val="002A691A"/>
    <w:rsid w:val="002A78D6"/>
    <w:rsid w:val="002A7EDC"/>
    <w:rsid w:val="002B07EA"/>
    <w:rsid w:val="002C4598"/>
    <w:rsid w:val="002C6F24"/>
    <w:rsid w:val="002D01C8"/>
    <w:rsid w:val="002D0525"/>
    <w:rsid w:val="002D6E61"/>
    <w:rsid w:val="002E210B"/>
    <w:rsid w:val="002E3BCB"/>
    <w:rsid w:val="002E46A1"/>
    <w:rsid w:val="002F1FF7"/>
    <w:rsid w:val="002F342E"/>
    <w:rsid w:val="00300439"/>
    <w:rsid w:val="00300E9E"/>
    <w:rsid w:val="00302D8C"/>
    <w:rsid w:val="0031138F"/>
    <w:rsid w:val="00311D4C"/>
    <w:rsid w:val="0031422A"/>
    <w:rsid w:val="00314666"/>
    <w:rsid w:val="003148AA"/>
    <w:rsid w:val="00317749"/>
    <w:rsid w:val="003219B7"/>
    <w:rsid w:val="003275A1"/>
    <w:rsid w:val="00332CC8"/>
    <w:rsid w:val="00335E7C"/>
    <w:rsid w:val="00345DF6"/>
    <w:rsid w:val="003472AE"/>
    <w:rsid w:val="00350C02"/>
    <w:rsid w:val="003522CA"/>
    <w:rsid w:val="003561B3"/>
    <w:rsid w:val="00365AED"/>
    <w:rsid w:val="00370CD5"/>
    <w:rsid w:val="00372CDF"/>
    <w:rsid w:val="00380790"/>
    <w:rsid w:val="00382194"/>
    <w:rsid w:val="00390B04"/>
    <w:rsid w:val="00390D9E"/>
    <w:rsid w:val="00394BFF"/>
    <w:rsid w:val="003A23DA"/>
    <w:rsid w:val="003B029F"/>
    <w:rsid w:val="003B070B"/>
    <w:rsid w:val="003C3B48"/>
    <w:rsid w:val="003D0F14"/>
    <w:rsid w:val="003D1CA8"/>
    <w:rsid w:val="003D2802"/>
    <w:rsid w:val="003D5EA8"/>
    <w:rsid w:val="003D632B"/>
    <w:rsid w:val="003E0309"/>
    <w:rsid w:val="003E40F8"/>
    <w:rsid w:val="003F0231"/>
    <w:rsid w:val="003F1642"/>
    <w:rsid w:val="003F2EC7"/>
    <w:rsid w:val="00405ABF"/>
    <w:rsid w:val="004119CD"/>
    <w:rsid w:val="0041456D"/>
    <w:rsid w:val="00415D5C"/>
    <w:rsid w:val="0041769A"/>
    <w:rsid w:val="00423C0C"/>
    <w:rsid w:val="00423D77"/>
    <w:rsid w:val="00436707"/>
    <w:rsid w:val="00444A56"/>
    <w:rsid w:val="00444BAC"/>
    <w:rsid w:val="0045081E"/>
    <w:rsid w:val="00460231"/>
    <w:rsid w:val="00464261"/>
    <w:rsid w:val="00466B4F"/>
    <w:rsid w:val="00470EFE"/>
    <w:rsid w:val="00476578"/>
    <w:rsid w:val="00477B67"/>
    <w:rsid w:val="00485114"/>
    <w:rsid w:val="004952E0"/>
    <w:rsid w:val="00497441"/>
    <w:rsid w:val="004A0751"/>
    <w:rsid w:val="004A1301"/>
    <w:rsid w:val="004A426E"/>
    <w:rsid w:val="004B13C3"/>
    <w:rsid w:val="004B353F"/>
    <w:rsid w:val="004B3FF4"/>
    <w:rsid w:val="004B5CCC"/>
    <w:rsid w:val="004C28AF"/>
    <w:rsid w:val="004C3324"/>
    <w:rsid w:val="004C3C4F"/>
    <w:rsid w:val="004C6ABA"/>
    <w:rsid w:val="004E2AEB"/>
    <w:rsid w:val="004F3579"/>
    <w:rsid w:val="004F65D2"/>
    <w:rsid w:val="0050031E"/>
    <w:rsid w:val="00502541"/>
    <w:rsid w:val="00505EC5"/>
    <w:rsid w:val="00507ADE"/>
    <w:rsid w:val="005119ED"/>
    <w:rsid w:val="0051448B"/>
    <w:rsid w:val="005207D0"/>
    <w:rsid w:val="00521FE0"/>
    <w:rsid w:val="005234D4"/>
    <w:rsid w:val="00527EB6"/>
    <w:rsid w:val="00530AD4"/>
    <w:rsid w:val="005325FD"/>
    <w:rsid w:val="005340E3"/>
    <w:rsid w:val="0054345F"/>
    <w:rsid w:val="005523AC"/>
    <w:rsid w:val="005551B6"/>
    <w:rsid w:val="00556103"/>
    <w:rsid w:val="0055762F"/>
    <w:rsid w:val="0056717E"/>
    <w:rsid w:val="005779BB"/>
    <w:rsid w:val="00580DDC"/>
    <w:rsid w:val="00582190"/>
    <w:rsid w:val="00591155"/>
    <w:rsid w:val="005945CF"/>
    <w:rsid w:val="005A0758"/>
    <w:rsid w:val="005B1008"/>
    <w:rsid w:val="005B7345"/>
    <w:rsid w:val="005C4512"/>
    <w:rsid w:val="005D06D4"/>
    <w:rsid w:val="005D1A9E"/>
    <w:rsid w:val="005D214B"/>
    <w:rsid w:val="005D3939"/>
    <w:rsid w:val="005D5100"/>
    <w:rsid w:val="005E1EE9"/>
    <w:rsid w:val="005E334C"/>
    <w:rsid w:val="005E7B4F"/>
    <w:rsid w:val="005F7D26"/>
    <w:rsid w:val="00600130"/>
    <w:rsid w:val="00616CD7"/>
    <w:rsid w:val="006203D4"/>
    <w:rsid w:val="006206B7"/>
    <w:rsid w:val="006221BF"/>
    <w:rsid w:val="00622712"/>
    <w:rsid w:val="00623973"/>
    <w:rsid w:val="006267CA"/>
    <w:rsid w:val="006365BC"/>
    <w:rsid w:val="00645380"/>
    <w:rsid w:val="00650457"/>
    <w:rsid w:val="00653300"/>
    <w:rsid w:val="00654A8B"/>
    <w:rsid w:val="006612A8"/>
    <w:rsid w:val="00661877"/>
    <w:rsid w:val="006620B5"/>
    <w:rsid w:val="00662899"/>
    <w:rsid w:val="00662BC6"/>
    <w:rsid w:val="00672446"/>
    <w:rsid w:val="0067307C"/>
    <w:rsid w:val="006732AB"/>
    <w:rsid w:val="006733A7"/>
    <w:rsid w:val="00677925"/>
    <w:rsid w:val="0068061C"/>
    <w:rsid w:val="00686609"/>
    <w:rsid w:val="006A6706"/>
    <w:rsid w:val="006B5DF4"/>
    <w:rsid w:val="006B68D3"/>
    <w:rsid w:val="006C51FC"/>
    <w:rsid w:val="006D02A5"/>
    <w:rsid w:val="006D2702"/>
    <w:rsid w:val="006F1428"/>
    <w:rsid w:val="006F4C44"/>
    <w:rsid w:val="00702251"/>
    <w:rsid w:val="00705536"/>
    <w:rsid w:val="00705FFC"/>
    <w:rsid w:val="0071130B"/>
    <w:rsid w:val="0071172A"/>
    <w:rsid w:val="00712F04"/>
    <w:rsid w:val="007217DE"/>
    <w:rsid w:val="00734089"/>
    <w:rsid w:val="00735559"/>
    <w:rsid w:val="0074082D"/>
    <w:rsid w:val="00741FEA"/>
    <w:rsid w:val="0074270E"/>
    <w:rsid w:val="00742AFE"/>
    <w:rsid w:val="0074702C"/>
    <w:rsid w:val="007540F7"/>
    <w:rsid w:val="00754C8D"/>
    <w:rsid w:val="0075511A"/>
    <w:rsid w:val="0076037D"/>
    <w:rsid w:val="007658D6"/>
    <w:rsid w:val="007673DB"/>
    <w:rsid w:val="00773014"/>
    <w:rsid w:val="00773652"/>
    <w:rsid w:val="00774A71"/>
    <w:rsid w:val="007838B6"/>
    <w:rsid w:val="00785370"/>
    <w:rsid w:val="00791317"/>
    <w:rsid w:val="007A1103"/>
    <w:rsid w:val="007A3537"/>
    <w:rsid w:val="007A7E5B"/>
    <w:rsid w:val="007B1CBD"/>
    <w:rsid w:val="007B28B3"/>
    <w:rsid w:val="007C342D"/>
    <w:rsid w:val="007D0CD9"/>
    <w:rsid w:val="007D187E"/>
    <w:rsid w:val="007E1477"/>
    <w:rsid w:val="007E20FE"/>
    <w:rsid w:val="007E30EF"/>
    <w:rsid w:val="007E323A"/>
    <w:rsid w:val="007E36CB"/>
    <w:rsid w:val="007E3EEE"/>
    <w:rsid w:val="007E6C8C"/>
    <w:rsid w:val="0080786C"/>
    <w:rsid w:val="00810AB0"/>
    <w:rsid w:val="00811621"/>
    <w:rsid w:val="0081292D"/>
    <w:rsid w:val="008138BE"/>
    <w:rsid w:val="00820E04"/>
    <w:rsid w:val="00823261"/>
    <w:rsid w:val="00823EC6"/>
    <w:rsid w:val="00827A68"/>
    <w:rsid w:val="00830FE1"/>
    <w:rsid w:val="00832973"/>
    <w:rsid w:val="008341AD"/>
    <w:rsid w:val="008417E2"/>
    <w:rsid w:val="00847430"/>
    <w:rsid w:val="00851E7F"/>
    <w:rsid w:val="008605FE"/>
    <w:rsid w:val="008643C6"/>
    <w:rsid w:val="00864A55"/>
    <w:rsid w:val="00872CCA"/>
    <w:rsid w:val="008827CD"/>
    <w:rsid w:val="0089065E"/>
    <w:rsid w:val="008927E0"/>
    <w:rsid w:val="00895F22"/>
    <w:rsid w:val="00895F56"/>
    <w:rsid w:val="00897B85"/>
    <w:rsid w:val="008A5042"/>
    <w:rsid w:val="008A6A95"/>
    <w:rsid w:val="008B459B"/>
    <w:rsid w:val="008B4B00"/>
    <w:rsid w:val="008B6930"/>
    <w:rsid w:val="008C17C1"/>
    <w:rsid w:val="008C1DFD"/>
    <w:rsid w:val="008C2740"/>
    <w:rsid w:val="008C7DC2"/>
    <w:rsid w:val="008D4FDB"/>
    <w:rsid w:val="008E3D6D"/>
    <w:rsid w:val="008E7EF3"/>
    <w:rsid w:val="008F3FBB"/>
    <w:rsid w:val="00907698"/>
    <w:rsid w:val="00910CFD"/>
    <w:rsid w:val="00913077"/>
    <w:rsid w:val="0092576B"/>
    <w:rsid w:val="00926D2B"/>
    <w:rsid w:val="009317FB"/>
    <w:rsid w:val="00934A18"/>
    <w:rsid w:val="00935325"/>
    <w:rsid w:val="00940CD6"/>
    <w:rsid w:val="00945286"/>
    <w:rsid w:val="00945F9F"/>
    <w:rsid w:val="0094765F"/>
    <w:rsid w:val="00954B75"/>
    <w:rsid w:val="00956754"/>
    <w:rsid w:val="00956D88"/>
    <w:rsid w:val="0096045D"/>
    <w:rsid w:val="009655E0"/>
    <w:rsid w:val="0097060D"/>
    <w:rsid w:val="00975FE2"/>
    <w:rsid w:val="00977BA7"/>
    <w:rsid w:val="00982C20"/>
    <w:rsid w:val="00982CA7"/>
    <w:rsid w:val="009845A5"/>
    <w:rsid w:val="00984F84"/>
    <w:rsid w:val="00991748"/>
    <w:rsid w:val="00992D39"/>
    <w:rsid w:val="009A1621"/>
    <w:rsid w:val="009A4641"/>
    <w:rsid w:val="009A656B"/>
    <w:rsid w:val="009A6A39"/>
    <w:rsid w:val="009A735D"/>
    <w:rsid w:val="009C2925"/>
    <w:rsid w:val="009C3E40"/>
    <w:rsid w:val="009C77AF"/>
    <w:rsid w:val="009F15E8"/>
    <w:rsid w:val="009F4937"/>
    <w:rsid w:val="009F56CB"/>
    <w:rsid w:val="00A01AC0"/>
    <w:rsid w:val="00A07F0A"/>
    <w:rsid w:val="00A1151C"/>
    <w:rsid w:val="00A1236E"/>
    <w:rsid w:val="00A165BC"/>
    <w:rsid w:val="00A32414"/>
    <w:rsid w:val="00A40488"/>
    <w:rsid w:val="00A425BF"/>
    <w:rsid w:val="00A427DF"/>
    <w:rsid w:val="00A42B6E"/>
    <w:rsid w:val="00A44104"/>
    <w:rsid w:val="00A5586D"/>
    <w:rsid w:val="00A57A63"/>
    <w:rsid w:val="00A7501E"/>
    <w:rsid w:val="00A82EFA"/>
    <w:rsid w:val="00A83BC4"/>
    <w:rsid w:val="00A863EA"/>
    <w:rsid w:val="00A90F06"/>
    <w:rsid w:val="00A91241"/>
    <w:rsid w:val="00A91DB7"/>
    <w:rsid w:val="00A97001"/>
    <w:rsid w:val="00AA53CB"/>
    <w:rsid w:val="00AA7353"/>
    <w:rsid w:val="00AB1C06"/>
    <w:rsid w:val="00AB411B"/>
    <w:rsid w:val="00AC38CE"/>
    <w:rsid w:val="00AC703E"/>
    <w:rsid w:val="00AD018C"/>
    <w:rsid w:val="00AE15DF"/>
    <w:rsid w:val="00AE1FD5"/>
    <w:rsid w:val="00AE2C69"/>
    <w:rsid w:val="00AE2F13"/>
    <w:rsid w:val="00AE39DD"/>
    <w:rsid w:val="00AE717E"/>
    <w:rsid w:val="00B06A52"/>
    <w:rsid w:val="00B136CA"/>
    <w:rsid w:val="00B1379B"/>
    <w:rsid w:val="00B17ADE"/>
    <w:rsid w:val="00B17F71"/>
    <w:rsid w:val="00B250F9"/>
    <w:rsid w:val="00B25C55"/>
    <w:rsid w:val="00B25ED1"/>
    <w:rsid w:val="00B2611D"/>
    <w:rsid w:val="00B26BEE"/>
    <w:rsid w:val="00B43706"/>
    <w:rsid w:val="00B55DE3"/>
    <w:rsid w:val="00B55FF7"/>
    <w:rsid w:val="00B72C50"/>
    <w:rsid w:val="00B81610"/>
    <w:rsid w:val="00B831FC"/>
    <w:rsid w:val="00B848D1"/>
    <w:rsid w:val="00B86E31"/>
    <w:rsid w:val="00B92CA6"/>
    <w:rsid w:val="00B95AA4"/>
    <w:rsid w:val="00B97A6F"/>
    <w:rsid w:val="00BA0BDB"/>
    <w:rsid w:val="00BA3836"/>
    <w:rsid w:val="00BA3CBC"/>
    <w:rsid w:val="00BA714D"/>
    <w:rsid w:val="00BA7D9A"/>
    <w:rsid w:val="00BB1B6C"/>
    <w:rsid w:val="00BC3FD0"/>
    <w:rsid w:val="00BC7E5B"/>
    <w:rsid w:val="00BD0E61"/>
    <w:rsid w:val="00BD2319"/>
    <w:rsid w:val="00BD26D9"/>
    <w:rsid w:val="00BD38A0"/>
    <w:rsid w:val="00BD6E64"/>
    <w:rsid w:val="00BE3B3A"/>
    <w:rsid w:val="00BE789B"/>
    <w:rsid w:val="00BF14EA"/>
    <w:rsid w:val="00BF1768"/>
    <w:rsid w:val="00BF6CF3"/>
    <w:rsid w:val="00C01735"/>
    <w:rsid w:val="00C039DD"/>
    <w:rsid w:val="00C04EF5"/>
    <w:rsid w:val="00C062B3"/>
    <w:rsid w:val="00C0683C"/>
    <w:rsid w:val="00C14A7A"/>
    <w:rsid w:val="00C1536A"/>
    <w:rsid w:val="00C201F9"/>
    <w:rsid w:val="00C2671F"/>
    <w:rsid w:val="00C34751"/>
    <w:rsid w:val="00C41484"/>
    <w:rsid w:val="00C4162A"/>
    <w:rsid w:val="00C42A23"/>
    <w:rsid w:val="00C53778"/>
    <w:rsid w:val="00C55E76"/>
    <w:rsid w:val="00C57596"/>
    <w:rsid w:val="00C62BC5"/>
    <w:rsid w:val="00C658D2"/>
    <w:rsid w:val="00C72A91"/>
    <w:rsid w:val="00C730E4"/>
    <w:rsid w:val="00C7361E"/>
    <w:rsid w:val="00C74148"/>
    <w:rsid w:val="00C810D1"/>
    <w:rsid w:val="00C84E25"/>
    <w:rsid w:val="00C86F30"/>
    <w:rsid w:val="00CA27FC"/>
    <w:rsid w:val="00CA34A9"/>
    <w:rsid w:val="00CA6D2A"/>
    <w:rsid w:val="00CA74FF"/>
    <w:rsid w:val="00CB62D0"/>
    <w:rsid w:val="00CB7F11"/>
    <w:rsid w:val="00CE2D5E"/>
    <w:rsid w:val="00CE3BDE"/>
    <w:rsid w:val="00CE5EB3"/>
    <w:rsid w:val="00CF0978"/>
    <w:rsid w:val="00CF29EA"/>
    <w:rsid w:val="00D13970"/>
    <w:rsid w:val="00D14B4F"/>
    <w:rsid w:val="00D32C3C"/>
    <w:rsid w:val="00D354AD"/>
    <w:rsid w:val="00D377AD"/>
    <w:rsid w:val="00D4300F"/>
    <w:rsid w:val="00D45B67"/>
    <w:rsid w:val="00D45B91"/>
    <w:rsid w:val="00D64CA7"/>
    <w:rsid w:val="00D6776C"/>
    <w:rsid w:val="00D701D4"/>
    <w:rsid w:val="00D70DDD"/>
    <w:rsid w:val="00D74C0B"/>
    <w:rsid w:val="00D7654A"/>
    <w:rsid w:val="00D76B80"/>
    <w:rsid w:val="00D802FC"/>
    <w:rsid w:val="00D87DC4"/>
    <w:rsid w:val="00D90A97"/>
    <w:rsid w:val="00D91798"/>
    <w:rsid w:val="00D96674"/>
    <w:rsid w:val="00DA0154"/>
    <w:rsid w:val="00DA3C4D"/>
    <w:rsid w:val="00DA5FF3"/>
    <w:rsid w:val="00DB015D"/>
    <w:rsid w:val="00DB0594"/>
    <w:rsid w:val="00DB0FDA"/>
    <w:rsid w:val="00DB2A3B"/>
    <w:rsid w:val="00DB356C"/>
    <w:rsid w:val="00DB765E"/>
    <w:rsid w:val="00DC2F3D"/>
    <w:rsid w:val="00DC4805"/>
    <w:rsid w:val="00DC731B"/>
    <w:rsid w:val="00DE44C6"/>
    <w:rsid w:val="00DE4CFB"/>
    <w:rsid w:val="00DE4E35"/>
    <w:rsid w:val="00DE60BE"/>
    <w:rsid w:val="00DF066E"/>
    <w:rsid w:val="00DF73AC"/>
    <w:rsid w:val="00E06132"/>
    <w:rsid w:val="00E119FF"/>
    <w:rsid w:val="00E17BF5"/>
    <w:rsid w:val="00E22D92"/>
    <w:rsid w:val="00E259E6"/>
    <w:rsid w:val="00E427D9"/>
    <w:rsid w:val="00E517DB"/>
    <w:rsid w:val="00E5391F"/>
    <w:rsid w:val="00E81D8A"/>
    <w:rsid w:val="00E87194"/>
    <w:rsid w:val="00E9526A"/>
    <w:rsid w:val="00E9636A"/>
    <w:rsid w:val="00EA0026"/>
    <w:rsid w:val="00EA26A7"/>
    <w:rsid w:val="00EA36B0"/>
    <w:rsid w:val="00EB4308"/>
    <w:rsid w:val="00EC5237"/>
    <w:rsid w:val="00ED7122"/>
    <w:rsid w:val="00ED73D2"/>
    <w:rsid w:val="00ED7EEC"/>
    <w:rsid w:val="00EE0847"/>
    <w:rsid w:val="00EE5DD0"/>
    <w:rsid w:val="00EF1816"/>
    <w:rsid w:val="00EF37AC"/>
    <w:rsid w:val="00F06E2F"/>
    <w:rsid w:val="00F14C8B"/>
    <w:rsid w:val="00F15631"/>
    <w:rsid w:val="00F17829"/>
    <w:rsid w:val="00F222E8"/>
    <w:rsid w:val="00F25059"/>
    <w:rsid w:val="00F31602"/>
    <w:rsid w:val="00F35600"/>
    <w:rsid w:val="00F41CAE"/>
    <w:rsid w:val="00F442F7"/>
    <w:rsid w:val="00F45AA9"/>
    <w:rsid w:val="00F465D1"/>
    <w:rsid w:val="00F533A7"/>
    <w:rsid w:val="00F60C0F"/>
    <w:rsid w:val="00F62532"/>
    <w:rsid w:val="00F74B31"/>
    <w:rsid w:val="00F74F27"/>
    <w:rsid w:val="00F8251D"/>
    <w:rsid w:val="00F83046"/>
    <w:rsid w:val="00F8309E"/>
    <w:rsid w:val="00F93E37"/>
    <w:rsid w:val="00F94AA9"/>
    <w:rsid w:val="00F95FE7"/>
    <w:rsid w:val="00F9771C"/>
    <w:rsid w:val="00F97B18"/>
    <w:rsid w:val="00FA3171"/>
    <w:rsid w:val="00FC2941"/>
    <w:rsid w:val="00FC31B5"/>
    <w:rsid w:val="00FC36D3"/>
    <w:rsid w:val="00FD05C0"/>
    <w:rsid w:val="00FD3C32"/>
    <w:rsid w:val="00FE70D0"/>
    <w:rsid w:val="00FE76D2"/>
    <w:rsid w:val="00FF5A5B"/>
    <w:rsid w:val="00FF6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C0D22"/>
  <w15:docId w15:val="{243C55E2-B2D6-427A-9D60-8F10B4A02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15"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5"/>
    <w:qFormat/>
    <w:rsid w:val="00B848D1"/>
    <w:pPr>
      <w:spacing w:before="120" w:after="120" w:line="240" w:lineRule="auto"/>
      <w:jc w:val="both"/>
    </w:pPr>
  </w:style>
  <w:style w:type="paragraph" w:styleId="Heading1">
    <w:name w:val="heading 1"/>
    <w:basedOn w:val="Normal"/>
    <w:next w:val="Normal"/>
    <w:link w:val="Heading1Char"/>
    <w:uiPriority w:val="99"/>
    <w:qFormat/>
    <w:rsid w:val="00466B4F"/>
    <w:pPr>
      <w:pageBreakBefore/>
      <w:numPr>
        <w:numId w:val="37"/>
      </w:numPr>
      <w:spacing w:after="240"/>
      <w:ind w:left="709" w:hanging="709"/>
      <w:jc w:val="left"/>
      <w:outlineLvl w:val="0"/>
    </w:pPr>
    <w:rPr>
      <w:rFonts w:eastAsia="Times New Roman" w:cs="Times New Roman"/>
      <w:b/>
      <w:color w:val="404040" w:themeColor="text1" w:themeTint="BF"/>
      <w:sz w:val="32"/>
      <w:szCs w:val="32"/>
      <w:u w:color="00B050"/>
    </w:rPr>
  </w:style>
  <w:style w:type="paragraph" w:styleId="Heading2">
    <w:name w:val="heading 2"/>
    <w:basedOn w:val="Normal"/>
    <w:next w:val="Normal"/>
    <w:link w:val="Heading2Char"/>
    <w:uiPriority w:val="99"/>
    <w:unhideWhenUsed/>
    <w:qFormat/>
    <w:rsid w:val="00466B4F"/>
    <w:pPr>
      <w:numPr>
        <w:ilvl w:val="1"/>
        <w:numId w:val="37"/>
      </w:numPr>
      <w:spacing w:before="240"/>
      <w:ind w:left="709" w:hanging="709"/>
      <w:jc w:val="left"/>
      <w:outlineLvl w:val="1"/>
    </w:pPr>
    <w:rPr>
      <w:b/>
      <w:color w:val="404040" w:themeColor="text1" w:themeTint="BF"/>
      <w:sz w:val="28"/>
      <w:szCs w:val="32"/>
    </w:rPr>
  </w:style>
  <w:style w:type="paragraph" w:styleId="Heading3">
    <w:name w:val="heading 3"/>
    <w:basedOn w:val="Normal"/>
    <w:next w:val="Normal"/>
    <w:link w:val="Heading3Char"/>
    <w:uiPriority w:val="99"/>
    <w:unhideWhenUsed/>
    <w:qFormat/>
    <w:rsid w:val="00466B4F"/>
    <w:pPr>
      <w:keepNext/>
      <w:keepLines/>
      <w:numPr>
        <w:ilvl w:val="2"/>
        <w:numId w:val="37"/>
      </w:numPr>
      <w:spacing w:before="240" w:after="240"/>
      <w:jc w:val="left"/>
      <w:outlineLvl w:val="2"/>
    </w:pPr>
    <w:rPr>
      <w:rFonts w:eastAsiaTheme="majorEastAsia" w:cs="Tahoma"/>
      <w:b/>
      <w:bCs/>
      <w:color w:val="404040" w:themeColor="text1" w:themeTint="BF"/>
      <w:sz w:val="24"/>
      <w:szCs w:val="28"/>
    </w:rPr>
  </w:style>
  <w:style w:type="paragraph" w:styleId="Heading4">
    <w:name w:val="heading 4"/>
    <w:basedOn w:val="Normal"/>
    <w:next w:val="Normal"/>
    <w:link w:val="Heading4Char"/>
    <w:uiPriority w:val="9"/>
    <w:unhideWhenUsed/>
    <w:qFormat/>
    <w:rsid w:val="00466B4F"/>
    <w:pPr>
      <w:keepNext/>
      <w:keepLines/>
      <w:spacing w:before="240" w:after="240"/>
      <w:jc w:val="left"/>
      <w:outlineLvl w:val="3"/>
    </w:pPr>
    <w:rPr>
      <w:rFonts w:eastAsiaTheme="majorEastAsia" w:cs="Tahoma"/>
      <w:b/>
      <w:bCs/>
      <w:iCs/>
      <w:color w:val="7F7F7F" w:themeColor="text1" w:themeTint="80"/>
      <w:szCs w:val="24"/>
    </w:rPr>
  </w:style>
  <w:style w:type="paragraph" w:styleId="Heading5">
    <w:name w:val="heading 5"/>
    <w:basedOn w:val="Normal"/>
    <w:next w:val="Normal"/>
    <w:link w:val="Heading5Char"/>
    <w:uiPriority w:val="9"/>
    <w:unhideWhenUsed/>
    <w:rsid w:val="006F1428"/>
    <w:pPr>
      <w:numPr>
        <w:ilvl w:val="4"/>
        <w:numId w:val="37"/>
      </w:numPr>
      <w:spacing w:before="240"/>
      <w:jc w:val="left"/>
      <w:outlineLvl w:val="4"/>
    </w:pPr>
    <w:rPr>
      <w:b/>
      <w:i/>
      <w:color w:val="76C474"/>
      <w:sz w:val="21"/>
      <w:szCs w:val="20"/>
    </w:rPr>
  </w:style>
  <w:style w:type="paragraph" w:styleId="Heading6">
    <w:name w:val="heading 6"/>
    <w:basedOn w:val="Normal"/>
    <w:next w:val="NumberedParagraph"/>
    <w:link w:val="Heading6Char"/>
    <w:uiPriority w:val="9"/>
    <w:unhideWhenUsed/>
    <w:rsid w:val="00EA26A7"/>
    <w:pPr>
      <w:numPr>
        <w:ilvl w:val="5"/>
        <w:numId w:val="37"/>
      </w:numPr>
      <w:spacing w:after="240"/>
      <w:jc w:val="left"/>
      <w:outlineLvl w:val="5"/>
    </w:pPr>
    <w:rPr>
      <w:b/>
      <w:color w:val="44697D"/>
      <w:sz w:val="32"/>
    </w:rPr>
  </w:style>
  <w:style w:type="paragraph" w:styleId="Heading7">
    <w:name w:val="heading 7"/>
    <w:basedOn w:val="Normal"/>
    <w:next w:val="Normal"/>
    <w:link w:val="Heading7Char"/>
    <w:uiPriority w:val="9"/>
    <w:semiHidden/>
    <w:unhideWhenUsed/>
    <w:rsid w:val="00C2671F"/>
    <w:pPr>
      <w:keepNext/>
      <w:keepLines/>
      <w:numPr>
        <w:ilvl w:val="6"/>
        <w:numId w:val="3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36CB"/>
    <w:pPr>
      <w:keepNext/>
      <w:keepLines/>
      <w:numPr>
        <w:ilvl w:val="7"/>
        <w:numId w:val="37"/>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7E36CB"/>
    <w:pPr>
      <w:keepNext/>
      <w:keepLines/>
      <w:numPr>
        <w:ilvl w:val="8"/>
        <w:numId w:val="37"/>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466B4F"/>
    <w:pPr>
      <w:spacing w:after="0"/>
    </w:pPr>
    <w:rPr>
      <w:color w:val="404040" w:themeColor="text1" w:themeTint="BF"/>
      <w:sz w:val="20"/>
    </w:rPr>
  </w:style>
  <w:style w:type="character" w:customStyle="1" w:styleId="HeaderChar">
    <w:name w:val="Header Char"/>
    <w:basedOn w:val="DefaultParagraphFont"/>
    <w:link w:val="Header"/>
    <w:uiPriority w:val="99"/>
    <w:rsid w:val="00466B4F"/>
    <w:rPr>
      <w:color w:val="404040" w:themeColor="text1" w:themeTint="BF"/>
      <w:sz w:val="20"/>
    </w:rPr>
  </w:style>
  <w:style w:type="paragraph" w:styleId="Footer">
    <w:name w:val="footer"/>
    <w:link w:val="FooterChar"/>
    <w:uiPriority w:val="99"/>
    <w:unhideWhenUsed/>
    <w:qFormat/>
    <w:rsid w:val="00466B4F"/>
    <w:pPr>
      <w:tabs>
        <w:tab w:val="right" w:pos="9638"/>
      </w:tabs>
      <w:spacing w:after="0" w:line="240" w:lineRule="auto"/>
    </w:pPr>
    <w:rPr>
      <w:rFonts w:eastAsia="Times New Roman" w:cs="Tahoma"/>
      <w:bCs/>
      <w:color w:val="404040" w:themeColor="text1" w:themeTint="BF"/>
      <w:sz w:val="20"/>
      <w:szCs w:val="20"/>
    </w:rPr>
  </w:style>
  <w:style w:type="character" w:customStyle="1" w:styleId="FooterChar">
    <w:name w:val="Footer Char"/>
    <w:basedOn w:val="DefaultParagraphFont"/>
    <w:link w:val="Footer"/>
    <w:uiPriority w:val="99"/>
    <w:rsid w:val="00466B4F"/>
    <w:rPr>
      <w:rFonts w:eastAsia="Times New Roman" w:cs="Tahoma"/>
      <w:bCs/>
      <w:color w:val="404040" w:themeColor="text1" w:themeTint="BF"/>
      <w:sz w:val="20"/>
      <w:szCs w:val="20"/>
    </w:rPr>
  </w:style>
  <w:style w:type="table" w:styleId="TableGrid">
    <w:name w:val="Table Grid"/>
    <w:basedOn w:val="TableNormal"/>
    <w:uiPriority w:val="59"/>
    <w:rsid w:val="00895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466B4F"/>
    <w:rPr>
      <w:rFonts w:eastAsia="Times New Roman" w:cs="Times New Roman"/>
      <w:b/>
      <w:color w:val="404040" w:themeColor="text1" w:themeTint="BF"/>
      <w:sz w:val="32"/>
      <w:szCs w:val="32"/>
      <w:u w:color="00B050"/>
    </w:rPr>
  </w:style>
  <w:style w:type="character" w:customStyle="1" w:styleId="Heading2Char">
    <w:name w:val="Heading 2 Char"/>
    <w:basedOn w:val="DefaultParagraphFont"/>
    <w:link w:val="Heading2"/>
    <w:uiPriority w:val="99"/>
    <w:rsid w:val="00466B4F"/>
    <w:rPr>
      <w:b/>
      <w:color w:val="404040" w:themeColor="text1" w:themeTint="BF"/>
      <w:sz w:val="28"/>
      <w:szCs w:val="32"/>
    </w:rPr>
  </w:style>
  <w:style w:type="character" w:customStyle="1" w:styleId="Heading3Char">
    <w:name w:val="Heading 3 Char"/>
    <w:basedOn w:val="DefaultParagraphFont"/>
    <w:link w:val="Heading3"/>
    <w:uiPriority w:val="99"/>
    <w:rsid w:val="00466B4F"/>
    <w:rPr>
      <w:rFonts w:eastAsiaTheme="majorEastAsia" w:cs="Tahoma"/>
      <w:b/>
      <w:bCs/>
      <w:color w:val="404040" w:themeColor="text1" w:themeTint="BF"/>
      <w:sz w:val="24"/>
      <w:szCs w:val="28"/>
    </w:rPr>
  </w:style>
  <w:style w:type="character" w:customStyle="1" w:styleId="Heading8Char">
    <w:name w:val="Heading 8 Char"/>
    <w:basedOn w:val="DefaultParagraphFont"/>
    <w:link w:val="Heading8"/>
    <w:uiPriority w:val="9"/>
    <w:semiHidden/>
    <w:rsid w:val="007E36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E36CB"/>
    <w:rPr>
      <w:rFonts w:asciiTheme="majorHAnsi" w:eastAsiaTheme="majorEastAsia" w:hAnsiTheme="majorHAnsi" w:cstheme="majorBidi"/>
      <w:i/>
      <w:iCs/>
      <w:color w:val="404040" w:themeColor="text1" w:themeTint="BF"/>
      <w:sz w:val="20"/>
      <w:szCs w:val="20"/>
    </w:rPr>
  </w:style>
  <w:style w:type="paragraph" w:customStyle="1" w:styleId="SectionHeading">
    <w:name w:val="Section Heading"/>
    <w:basedOn w:val="Normal"/>
    <w:uiPriority w:val="16"/>
    <w:qFormat/>
    <w:rsid w:val="00466B4F"/>
    <w:pPr>
      <w:jc w:val="center"/>
    </w:pPr>
    <w:rPr>
      <w:b/>
      <w:color w:val="404040" w:themeColor="text1" w:themeTint="BF"/>
      <w:sz w:val="32"/>
      <w:szCs w:val="32"/>
    </w:rPr>
  </w:style>
  <w:style w:type="character" w:customStyle="1" w:styleId="Heading4Char">
    <w:name w:val="Heading 4 Char"/>
    <w:basedOn w:val="DefaultParagraphFont"/>
    <w:link w:val="Heading4"/>
    <w:uiPriority w:val="9"/>
    <w:rsid w:val="00466B4F"/>
    <w:rPr>
      <w:rFonts w:eastAsiaTheme="majorEastAsia" w:cs="Tahoma"/>
      <w:b/>
      <w:bCs/>
      <w:iCs/>
      <w:color w:val="7F7F7F" w:themeColor="text1" w:themeTint="80"/>
      <w:szCs w:val="24"/>
    </w:rPr>
  </w:style>
  <w:style w:type="character" w:customStyle="1" w:styleId="Heading5Char">
    <w:name w:val="Heading 5 Char"/>
    <w:basedOn w:val="DefaultParagraphFont"/>
    <w:link w:val="Heading5"/>
    <w:uiPriority w:val="9"/>
    <w:rsid w:val="006F1428"/>
    <w:rPr>
      <w:rFonts w:ascii="Tahoma" w:hAnsi="Tahoma"/>
      <w:b/>
      <w:i/>
      <w:color w:val="76C474"/>
      <w:sz w:val="21"/>
      <w:szCs w:val="20"/>
    </w:rPr>
  </w:style>
  <w:style w:type="character" w:customStyle="1" w:styleId="Heading6Char">
    <w:name w:val="Heading 6 Char"/>
    <w:basedOn w:val="DefaultParagraphFont"/>
    <w:link w:val="Heading6"/>
    <w:uiPriority w:val="9"/>
    <w:rsid w:val="00EA26A7"/>
    <w:rPr>
      <w:rFonts w:ascii="Tahoma" w:hAnsi="Tahoma"/>
      <w:b/>
      <w:color w:val="44697D"/>
      <w:sz w:val="32"/>
    </w:rPr>
  </w:style>
  <w:style w:type="character" w:customStyle="1" w:styleId="Heading7Char">
    <w:name w:val="Heading 7 Char"/>
    <w:basedOn w:val="DefaultParagraphFont"/>
    <w:link w:val="Heading7"/>
    <w:uiPriority w:val="9"/>
    <w:semiHidden/>
    <w:rsid w:val="00C2671F"/>
    <w:rPr>
      <w:rFonts w:asciiTheme="majorHAnsi" w:eastAsiaTheme="majorEastAsia" w:hAnsiTheme="majorHAnsi" w:cstheme="majorBidi"/>
      <w:i/>
      <w:iCs/>
      <w:color w:val="404040" w:themeColor="text1" w:themeTint="BF"/>
      <w:sz w:val="20"/>
    </w:rPr>
  </w:style>
  <w:style w:type="paragraph" w:styleId="ListBullet">
    <w:name w:val="List Bullet"/>
    <w:basedOn w:val="Normal"/>
    <w:uiPriority w:val="99"/>
    <w:unhideWhenUsed/>
    <w:qFormat/>
    <w:rsid w:val="004C6ABA"/>
    <w:pPr>
      <w:numPr>
        <w:numId w:val="38"/>
      </w:numPr>
      <w:spacing w:before="0" w:after="60"/>
      <w:ind w:hanging="579"/>
      <w:jc w:val="left"/>
    </w:pPr>
  </w:style>
  <w:style w:type="paragraph" w:styleId="ListBullet2">
    <w:name w:val="List Bullet 2"/>
    <w:basedOn w:val="Normal"/>
    <w:uiPriority w:val="99"/>
    <w:unhideWhenUsed/>
    <w:qFormat/>
    <w:rsid w:val="00654A8B"/>
    <w:pPr>
      <w:numPr>
        <w:numId w:val="29"/>
      </w:numPr>
      <w:ind w:left="1560" w:hanging="426"/>
      <w:contextualSpacing/>
      <w:jc w:val="left"/>
    </w:pPr>
  </w:style>
  <w:style w:type="paragraph" w:styleId="ListBullet3">
    <w:name w:val="List Bullet 3"/>
    <w:basedOn w:val="Normal"/>
    <w:uiPriority w:val="99"/>
    <w:unhideWhenUsed/>
    <w:rsid w:val="0015476E"/>
    <w:pPr>
      <w:numPr>
        <w:ilvl w:val="2"/>
        <w:numId w:val="12"/>
      </w:numPr>
      <w:contextualSpacing/>
    </w:pPr>
  </w:style>
  <w:style w:type="paragraph" w:customStyle="1" w:styleId="NumberedParagraph">
    <w:name w:val="Numbered Paragraph"/>
    <w:basedOn w:val="Normal"/>
    <w:link w:val="NumberedParagraphChar"/>
    <w:uiPriority w:val="99"/>
    <w:qFormat/>
    <w:rsid w:val="007E36CB"/>
    <w:pPr>
      <w:numPr>
        <w:numId w:val="13"/>
      </w:numPr>
    </w:pPr>
  </w:style>
  <w:style w:type="paragraph" w:styleId="BalloonText">
    <w:name w:val="Balloon Text"/>
    <w:basedOn w:val="Normal"/>
    <w:link w:val="BalloonTextChar"/>
    <w:uiPriority w:val="99"/>
    <w:semiHidden/>
    <w:unhideWhenUsed/>
    <w:rsid w:val="007B1CBD"/>
    <w:pPr>
      <w:spacing w:before="0" w:after="0"/>
    </w:pPr>
    <w:rPr>
      <w:rFonts w:cs="Tahoma"/>
      <w:sz w:val="16"/>
      <w:szCs w:val="16"/>
    </w:rPr>
  </w:style>
  <w:style w:type="character" w:customStyle="1" w:styleId="NumberedParagraphChar">
    <w:name w:val="Numbered Paragraph Char"/>
    <w:basedOn w:val="DefaultParagraphFont"/>
    <w:link w:val="NumberedParagraph"/>
    <w:uiPriority w:val="99"/>
    <w:rsid w:val="007E36CB"/>
    <w:rPr>
      <w:rFonts w:ascii="Tahoma" w:hAnsi="Tahoma"/>
      <w:sz w:val="20"/>
    </w:rPr>
  </w:style>
  <w:style w:type="character" w:customStyle="1" w:styleId="BalloonTextChar">
    <w:name w:val="Balloon Text Char"/>
    <w:basedOn w:val="DefaultParagraphFont"/>
    <w:link w:val="BalloonText"/>
    <w:uiPriority w:val="99"/>
    <w:semiHidden/>
    <w:rsid w:val="007B1CBD"/>
    <w:rPr>
      <w:rFonts w:ascii="Tahoma" w:hAnsi="Tahoma" w:cs="Tahoma"/>
      <w:sz w:val="16"/>
      <w:szCs w:val="16"/>
    </w:rPr>
  </w:style>
  <w:style w:type="paragraph" w:styleId="Caption">
    <w:name w:val="caption"/>
    <w:basedOn w:val="Normal"/>
    <w:next w:val="Normal"/>
    <w:link w:val="CaptionChar"/>
    <w:uiPriority w:val="99"/>
    <w:unhideWhenUsed/>
    <w:qFormat/>
    <w:rsid w:val="007E36CB"/>
    <w:pPr>
      <w:keepNext/>
      <w:spacing w:before="240"/>
      <w:jc w:val="center"/>
    </w:pPr>
    <w:rPr>
      <w:b/>
      <w:bCs/>
      <w:szCs w:val="18"/>
    </w:rPr>
  </w:style>
  <w:style w:type="paragraph" w:customStyle="1" w:styleId="Annex">
    <w:name w:val="Annex"/>
    <w:basedOn w:val="Normal"/>
    <w:next w:val="NumberedParagraph"/>
    <w:link w:val="AnnexChar"/>
    <w:uiPriority w:val="99"/>
    <w:qFormat/>
    <w:rsid w:val="00654A8B"/>
    <w:pPr>
      <w:numPr>
        <w:ilvl w:val="3"/>
        <w:numId w:val="5"/>
      </w:numPr>
      <w:spacing w:after="360"/>
      <w:jc w:val="left"/>
      <w:outlineLvl w:val="0"/>
    </w:pPr>
    <w:rPr>
      <w:b/>
      <w:color w:val="404040" w:themeColor="text1" w:themeTint="BF"/>
      <w:sz w:val="32"/>
      <w:szCs w:val="32"/>
    </w:rPr>
  </w:style>
  <w:style w:type="paragraph" w:customStyle="1" w:styleId="Tabletitle">
    <w:name w:val="Table title"/>
    <w:basedOn w:val="Normal"/>
    <w:next w:val="Normal"/>
    <w:uiPriority w:val="99"/>
    <w:qFormat/>
    <w:rsid w:val="009655E0"/>
    <w:pPr>
      <w:autoSpaceDE w:val="0"/>
      <w:autoSpaceDN w:val="0"/>
      <w:adjustRightInd w:val="0"/>
      <w:spacing w:before="0" w:after="0" w:line="241" w:lineRule="atLeast"/>
      <w:jc w:val="center"/>
    </w:pPr>
    <w:rPr>
      <w:rFonts w:eastAsia="Calibri" w:cs="Tahoma"/>
      <w:b/>
      <w:color w:val="FFFFFF" w:themeColor="background1"/>
      <w:lang w:val="pl-PL" w:eastAsia="en-US"/>
    </w:rPr>
  </w:style>
  <w:style w:type="paragraph" w:styleId="TOC1">
    <w:name w:val="toc 1"/>
    <w:basedOn w:val="Normal"/>
    <w:uiPriority w:val="39"/>
    <w:qFormat/>
    <w:rsid w:val="009655E0"/>
    <w:pPr>
      <w:keepNext/>
      <w:tabs>
        <w:tab w:val="right" w:leader="dot" w:pos="9639"/>
      </w:tabs>
      <w:ind w:left="1134" w:hanging="1134"/>
      <w:jc w:val="left"/>
    </w:pPr>
    <w:rPr>
      <w:noProof/>
    </w:rPr>
  </w:style>
  <w:style w:type="paragraph" w:styleId="TOC2">
    <w:name w:val="toc 2"/>
    <w:basedOn w:val="Normal"/>
    <w:uiPriority w:val="39"/>
    <w:qFormat/>
    <w:rsid w:val="009655E0"/>
    <w:pPr>
      <w:tabs>
        <w:tab w:val="left" w:pos="1440"/>
        <w:tab w:val="right" w:leader="dot" w:pos="9639"/>
      </w:tabs>
      <w:ind w:left="1134" w:hanging="1134"/>
      <w:jc w:val="left"/>
    </w:pPr>
    <w:rPr>
      <w:rFonts w:eastAsiaTheme="majorEastAsia" w:cs="Times New Roman"/>
      <w:noProof/>
      <w:kern w:val="18"/>
      <w:lang w:eastAsia="en-US"/>
    </w:rPr>
  </w:style>
  <w:style w:type="character" w:styleId="Hyperlink">
    <w:name w:val="Hyperlink"/>
    <w:basedOn w:val="DefaultParagraphFont"/>
    <w:uiPriority w:val="99"/>
    <w:rsid w:val="00934A18"/>
    <w:rPr>
      <w:color w:val="76C474"/>
      <w:u w:val="single"/>
    </w:rPr>
  </w:style>
  <w:style w:type="paragraph" w:styleId="TOC3">
    <w:name w:val="toc 3"/>
    <w:basedOn w:val="Normal"/>
    <w:next w:val="Normal"/>
    <w:uiPriority w:val="39"/>
    <w:qFormat/>
    <w:rsid w:val="009655E0"/>
    <w:pPr>
      <w:tabs>
        <w:tab w:val="right" w:leader="dot" w:pos="9639"/>
      </w:tabs>
      <w:ind w:left="1134" w:hanging="850"/>
    </w:pPr>
    <w:rPr>
      <w:noProof/>
      <w:szCs w:val="24"/>
    </w:rPr>
  </w:style>
  <w:style w:type="paragraph" w:styleId="Subtitle">
    <w:name w:val="Subtitle"/>
    <w:basedOn w:val="Normal"/>
    <w:link w:val="SubtitleChar"/>
    <w:uiPriority w:val="99"/>
    <w:rsid w:val="006732AB"/>
    <w:pPr>
      <w:numPr>
        <w:numId w:val="2"/>
      </w:numPr>
      <w:tabs>
        <w:tab w:val="clear" w:pos="720"/>
      </w:tabs>
      <w:spacing w:before="0" w:after="60"/>
      <w:jc w:val="center"/>
      <w:outlineLvl w:val="1"/>
    </w:pPr>
    <w:rPr>
      <w:rFonts w:ascii="Arial" w:eastAsia="Times New Roman" w:hAnsi="Arial" w:cs="Arial"/>
      <w:sz w:val="24"/>
      <w:szCs w:val="24"/>
      <w:lang w:val="en-AU" w:eastAsia="en-AU"/>
    </w:rPr>
  </w:style>
  <w:style w:type="character" w:customStyle="1" w:styleId="SubtitleChar">
    <w:name w:val="Subtitle Char"/>
    <w:basedOn w:val="DefaultParagraphFont"/>
    <w:link w:val="Subtitle"/>
    <w:uiPriority w:val="99"/>
    <w:rsid w:val="006732AB"/>
    <w:rPr>
      <w:rFonts w:ascii="Arial" w:eastAsia="Times New Roman" w:hAnsi="Arial" w:cs="Arial"/>
      <w:sz w:val="24"/>
      <w:szCs w:val="24"/>
      <w:lang w:val="en-AU" w:eastAsia="en-AU"/>
    </w:rPr>
  </w:style>
  <w:style w:type="paragraph" w:styleId="TOCHeading">
    <w:name w:val="TOC Heading"/>
    <w:basedOn w:val="Heading1"/>
    <w:next w:val="Normal"/>
    <w:uiPriority w:val="39"/>
    <w:qFormat/>
    <w:rsid w:val="006732AB"/>
    <w:pPr>
      <w:keepNext/>
      <w:keepLines/>
      <w:pageBreakBefore w:val="0"/>
      <w:numPr>
        <w:numId w:val="0"/>
      </w:numPr>
      <w:spacing w:before="480" w:after="0" w:line="276" w:lineRule="auto"/>
      <w:outlineLvl w:val="9"/>
    </w:pPr>
    <w:rPr>
      <w:rFonts w:ascii="Cambria" w:hAnsi="Cambria"/>
      <w:bCs/>
      <w:color w:val="365F91"/>
      <w:sz w:val="28"/>
      <w:szCs w:val="28"/>
      <w:lang w:val="en-US" w:eastAsia="en-US"/>
      <w14:textFill>
        <w14:solidFill>
          <w14:srgbClr w14:val="365F91">
            <w14:lumMod w14:val="75000"/>
            <w14:lumOff w14:val="25000"/>
          </w14:srgbClr>
        </w14:solidFill>
      </w14:textFill>
    </w:rPr>
  </w:style>
  <w:style w:type="paragraph" w:styleId="TableofFigures">
    <w:name w:val="table of figures"/>
    <w:basedOn w:val="Normal"/>
    <w:next w:val="Normal"/>
    <w:uiPriority w:val="99"/>
    <w:rsid w:val="006732AB"/>
    <w:rPr>
      <w:rFonts w:eastAsia="Times New Roman" w:cs="Times New Roman"/>
      <w:szCs w:val="24"/>
    </w:rPr>
  </w:style>
  <w:style w:type="paragraph" w:styleId="EndnoteText">
    <w:name w:val="endnote text"/>
    <w:basedOn w:val="Normal"/>
    <w:link w:val="EndnoteTextChar"/>
    <w:semiHidden/>
    <w:rsid w:val="00A7501E"/>
    <w:pPr>
      <w:widowControl w:val="0"/>
      <w:autoSpaceDE w:val="0"/>
      <w:autoSpaceDN w:val="0"/>
      <w:adjustRightInd w:val="0"/>
    </w:pPr>
    <w:rPr>
      <w:rFonts w:ascii="Courier New" w:eastAsia="Times New Roman" w:hAnsi="Courier New" w:cs="Times New Roman"/>
      <w:szCs w:val="24"/>
      <w:lang w:val="en-US" w:eastAsia="en-US"/>
    </w:rPr>
  </w:style>
  <w:style w:type="character" w:customStyle="1" w:styleId="EndnoteTextChar">
    <w:name w:val="Endnote Text Char"/>
    <w:basedOn w:val="DefaultParagraphFont"/>
    <w:link w:val="EndnoteText"/>
    <w:semiHidden/>
    <w:rsid w:val="00A7501E"/>
    <w:rPr>
      <w:rFonts w:ascii="Courier New" w:eastAsia="Times New Roman" w:hAnsi="Courier New" w:cs="Times New Roman"/>
      <w:sz w:val="20"/>
      <w:szCs w:val="24"/>
      <w:lang w:val="en-US" w:eastAsia="en-US"/>
    </w:rPr>
  </w:style>
  <w:style w:type="character" w:customStyle="1" w:styleId="NormalIndentChar">
    <w:name w:val="Normal Indent Char"/>
    <w:link w:val="NormalIndent"/>
    <w:locked/>
    <w:rsid w:val="002121AC"/>
    <w:rPr>
      <w:rFonts w:ascii="Tahoma" w:hAnsi="Tahoma"/>
      <w:sz w:val="20"/>
    </w:rPr>
  </w:style>
  <w:style w:type="paragraph" w:customStyle="1" w:styleId="Table">
    <w:name w:val="Table"/>
    <w:basedOn w:val="Normal"/>
    <w:qFormat/>
    <w:rsid w:val="009655E0"/>
    <w:pPr>
      <w:tabs>
        <w:tab w:val="left" w:pos="567"/>
      </w:tabs>
      <w:spacing w:before="0" w:after="60"/>
    </w:pPr>
    <w:rPr>
      <w:rFonts w:eastAsia="Times New Roman" w:cs="Times New Roman"/>
      <w:lang w:eastAsia="en-US"/>
    </w:rPr>
  </w:style>
  <w:style w:type="paragraph" w:customStyle="1" w:styleId="Indentnumbered">
    <w:name w:val="Indent numbered"/>
    <w:basedOn w:val="NormalIndent"/>
    <w:link w:val="IndentnumberedChar"/>
    <w:rsid w:val="0005159B"/>
    <w:pPr>
      <w:tabs>
        <w:tab w:val="num" w:pos="1134"/>
        <w:tab w:val="left" w:pos="1276"/>
      </w:tabs>
      <w:spacing w:before="100" w:after="100"/>
      <w:ind w:left="1134" w:hanging="567"/>
      <w:jc w:val="left"/>
    </w:pPr>
    <w:rPr>
      <w:rFonts w:eastAsia="Times New Roman" w:cs="Times New Roman"/>
      <w:szCs w:val="24"/>
      <w:lang w:val="en-US"/>
    </w:rPr>
  </w:style>
  <w:style w:type="character" w:customStyle="1" w:styleId="IndentnumberedChar">
    <w:name w:val="Indent numbered Char"/>
    <w:link w:val="Indentnumbered"/>
    <w:locked/>
    <w:rsid w:val="0005159B"/>
    <w:rPr>
      <w:rFonts w:ascii="Tahoma" w:eastAsia="Times New Roman" w:hAnsi="Tahoma" w:cs="Times New Roman"/>
      <w:sz w:val="20"/>
      <w:szCs w:val="24"/>
      <w:lang w:val="en-US"/>
    </w:rPr>
  </w:style>
  <w:style w:type="character" w:customStyle="1" w:styleId="CaptionChar">
    <w:name w:val="Caption Char"/>
    <w:link w:val="Caption"/>
    <w:uiPriority w:val="99"/>
    <w:locked/>
    <w:rsid w:val="007E36CB"/>
    <w:rPr>
      <w:rFonts w:ascii="Tahoma" w:hAnsi="Tahoma"/>
      <w:b/>
      <w:bCs/>
      <w:sz w:val="20"/>
      <w:szCs w:val="18"/>
    </w:rPr>
  </w:style>
  <w:style w:type="paragraph" w:customStyle="1" w:styleId="LeaderStyle">
    <w:name w:val="Leader Style"/>
    <w:basedOn w:val="Normal"/>
    <w:uiPriority w:val="99"/>
    <w:qFormat/>
    <w:rsid w:val="00466B4F"/>
    <w:pPr>
      <w:spacing w:before="480" w:after="160"/>
      <w:jc w:val="center"/>
    </w:pPr>
    <w:rPr>
      <w:rFonts w:eastAsia="Times New Roman" w:cs="Times New Roman"/>
      <w:b/>
      <w:i/>
      <w:color w:val="404040" w:themeColor="text1" w:themeTint="BF"/>
      <w:sz w:val="32"/>
      <w:szCs w:val="20"/>
      <w:lang w:val="en-US" w:eastAsia="en-US"/>
    </w:rPr>
  </w:style>
  <w:style w:type="paragraph" w:styleId="NormalIndent">
    <w:name w:val="Normal Indent"/>
    <w:basedOn w:val="Normal"/>
    <w:link w:val="NormalIndentChar"/>
    <w:unhideWhenUsed/>
    <w:rsid w:val="0005159B"/>
    <w:pPr>
      <w:ind w:left="720"/>
    </w:pPr>
  </w:style>
  <w:style w:type="paragraph" w:customStyle="1" w:styleId="NoParagraphStyle">
    <w:name w:val="[No Paragraph Style]"/>
    <w:rsid w:val="00B250F9"/>
    <w:pPr>
      <w:autoSpaceDE w:val="0"/>
      <w:autoSpaceDN w:val="0"/>
      <w:adjustRightInd w:val="0"/>
      <w:spacing w:after="0" w:line="288" w:lineRule="auto"/>
      <w:textAlignment w:val="center"/>
    </w:pPr>
    <w:rPr>
      <w:rFonts w:ascii="Times Regular" w:eastAsia="Times New Roman" w:hAnsi="Times Regular" w:cs="Times Regular"/>
      <w:color w:val="000000"/>
      <w:sz w:val="24"/>
      <w:szCs w:val="24"/>
    </w:rPr>
  </w:style>
  <w:style w:type="numbering" w:customStyle="1" w:styleId="ListBulletsWorldBankADB">
    <w:name w:val="ListBulletsWorldBank/ADB"/>
    <w:rsid w:val="0015476E"/>
    <w:pPr>
      <w:numPr>
        <w:numId w:val="3"/>
      </w:numPr>
    </w:pPr>
  </w:style>
  <w:style w:type="paragraph" w:styleId="ListParagraph">
    <w:name w:val="List Paragraph"/>
    <w:aliases w:val="Box text"/>
    <w:basedOn w:val="Normal"/>
    <w:uiPriority w:val="34"/>
    <w:rsid w:val="00945F9F"/>
    <w:pPr>
      <w:ind w:left="720"/>
      <w:contextualSpacing/>
    </w:pPr>
    <w:rPr>
      <w:rFonts w:eastAsia="Times New Roman" w:cs="Times New Roman"/>
      <w:szCs w:val="24"/>
    </w:rPr>
  </w:style>
  <w:style w:type="numbering" w:customStyle="1" w:styleId="IndentedNumberWorldBank">
    <w:name w:val="IndentedNumberWorldBank"/>
    <w:uiPriority w:val="99"/>
    <w:rsid w:val="00335E7C"/>
    <w:pPr>
      <w:numPr>
        <w:numId w:val="6"/>
      </w:numPr>
    </w:pPr>
  </w:style>
  <w:style w:type="paragraph" w:customStyle="1" w:styleId="Recommendation">
    <w:name w:val="Recommendation"/>
    <w:basedOn w:val="Normal"/>
    <w:next w:val="NumberedParagraph"/>
    <w:link w:val="RecommendationChar"/>
    <w:uiPriority w:val="10"/>
    <w:rsid w:val="007E36CB"/>
    <w:pPr>
      <w:numPr>
        <w:numId w:val="15"/>
      </w:numPr>
      <w:jc w:val="left"/>
    </w:pPr>
    <w:rPr>
      <w:b/>
      <w:i/>
    </w:rPr>
  </w:style>
  <w:style w:type="paragraph" w:styleId="ListNumber">
    <w:name w:val="List Number"/>
    <w:aliases w:val="Indented List"/>
    <w:basedOn w:val="Normal"/>
    <w:link w:val="ListNumberChar"/>
    <w:uiPriority w:val="99"/>
    <w:unhideWhenUsed/>
    <w:qFormat/>
    <w:rsid w:val="004C6ABA"/>
    <w:pPr>
      <w:numPr>
        <w:numId w:val="11"/>
      </w:numPr>
      <w:tabs>
        <w:tab w:val="clear" w:pos="567"/>
        <w:tab w:val="num" w:pos="1134"/>
      </w:tabs>
      <w:spacing w:before="0" w:after="60"/>
      <w:jc w:val="left"/>
    </w:pPr>
  </w:style>
  <w:style w:type="paragraph" w:customStyle="1" w:styleId="USP">
    <w:name w:val="USP"/>
    <w:basedOn w:val="Normal"/>
    <w:next w:val="NumberedParagraph"/>
    <w:link w:val="USPChar"/>
    <w:uiPriority w:val="10"/>
    <w:rsid w:val="007E36CB"/>
    <w:pPr>
      <w:numPr>
        <w:numId w:val="16"/>
      </w:numPr>
      <w:jc w:val="left"/>
    </w:pPr>
    <w:rPr>
      <w:b/>
      <w:i/>
    </w:rPr>
  </w:style>
  <w:style w:type="character" w:customStyle="1" w:styleId="RecommendationChar">
    <w:name w:val="Recommendation Char"/>
    <w:basedOn w:val="DefaultParagraphFont"/>
    <w:link w:val="Recommendation"/>
    <w:uiPriority w:val="10"/>
    <w:rsid w:val="007E36CB"/>
    <w:rPr>
      <w:rFonts w:ascii="Tahoma" w:hAnsi="Tahoma"/>
      <w:b/>
      <w:i/>
      <w:sz w:val="20"/>
    </w:rPr>
  </w:style>
  <w:style w:type="numbering" w:customStyle="1" w:styleId="Recommnendation">
    <w:name w:val="Recommnendation"/>
    <w:uiPriority w:val="99"/>
    <w:rsid w:val="007838B6"/>
    <w:pPr>
      <w:numPr>
        <w:numId w:val="8"/>
      </w:numPr>
    </w:pPr>
  </w:style>
  <w:style w:type="numbering" w:customStyle="1" w:styleId="KeyIssues">
    <w:name w:val="KeyIssues"/>
    <w:uiPriority w:val="99"/>
    <w:rsid w:val="00DC2F3D"/>
    <w:pPr>
      <w:numPr>
        <w:numId w:val="7"/>
      </w:numPr>
    </w:pPr>
  </w:style>
  <w:style w:type="paragraph" w:customStyle="1" w:styleId="KeyIssue">
    <w:name w:val="Key Issue"/>
    <w:basedOn w:val="Normal"/>
    <w:next w:val="NumberedParagraph"/>
    <w:link w:val="KeyIssueChar"/>
    <w:uiPriority w:val="10"/>
    <w:rsid w:val="007E36CB"/>
    <w:pPr>
      <w:numPr>
        <w:numId w:val="17"/>
      </w:numPr>
      <w:jc w:val="left"/>
    </w:pPr>
    <w:rPr>
      <w:b/>
      <w:i/>
    </w:rPr>
  </w:style>
  <w:style w:type="character" w:customStyle="1" w:styleId="USPChar">
    <w:name w:val="USP Char"/>
    <w:basedOn w:val="DefaultParagraphFont"/>
    <w:link w:val="USP"/>
    <w:uiPriority w:val="10"/>
    <w:rsid w:val="007E36CB"/>
    <w:rPr>
      <w:rFonts w:ascii="Tahoma" w:hAnsi="Tahoma"/>
      <w:b/>
      <w:i/>
      <w:sz w:val="20"/>
    </w:rPr>
  </w:style>
  <w:style w:type="character" w:customStyle="1" w:styleId="KeyIssueChar">
    <w:name w:val="Key Issue Char"/>
    <w:basedOn w:val="DefaultParagraphFont"/>
    <w:link w:val="KeyIssue"/>
    <w:uiPriority w:val="10"/>
    <w:rsid w:val="007E36CB"/>
    <w:rPr>
      <w:rFonts w:ascii="Tahoma" w:hAnsi="Tahoma"/>
      <w:b/>
      <w:i/>
      <w:sz w:val="20"/>
    </w:rPr>
  </w:style>
  <w:style w:type="numbering" w:customStyle="1" w:styleId="USPList">
    <w:name w:val="USP List"/>
    <w:uiPriority w:val="99"/>
    <w:rsid w:val="007838B6"/>
    <w:pPr>
      <w:numPr>
        <w:numId w:val="9"/>
      </w:numPr>
    </w:pPr>
  </w:style>
  <w:style w:type="character" w:customStyle="1" w:styleId="AnnexChar">
    <w:name w:val="Annex Char"/>
    <w:basedOn w:val="DefaultParagraphFont"/>
    <w:link w:val="Annex"/>
    <w:uiPriority w:val="99"/>
    <w:rsid w:val="00654A8B"/>
    <w:rPr>
      <w:b/>
      <w:color w:val="404040" w:themeColor="text1" w:themeTint="BF"/>
      <w:sz w:val="32"/>
      <w:szCs w:val="32"/>
    </w:rPr>
  </w:style>
  <w:style w:type="character" w:customStyle="1" w:styleId="A1">
    <w:name w:val="A1"/>
    <w:uiPriority w:val="99"/>
    <w:rsid w:val="0023764F"/>
    <w:rPr>
      <w:color w:val="385F79"/>
      <w:sz w:val="14"/>
      <w:szCs w:val="14"/>
    </w:rPr>
  </w:style>
  <w:style w:type="character" w:customStyle="1" w:styleId="A2">
    <w:name w:val="A2"/>
    <w:uiPriority w:val="99"/>
    <w:rsid w:val="0023764F"/>
    <w:rPr>
      <w:color w:val="385F79"/>
      <w:sz w:val="12"/>
      <w:szCs w:val="12"/>
    </w:rPr>
  </w:style>
  <w:style w:type="paragraph" w:styleId="BodyText">
    <w:name w:val="Body Text"/>
    <w:aliases w:val="Body Text Char3 Char,Body Text Char2 Char1 Char,Body Text Char Char1 Char1 Char,Body Text Char2 Char Char Char Char,Body Text Char Char1 Char Char Char Char,Char Char Char Char Char Char Char,Body Text Char Char2 Char Char"/>
    <w:basedOn w:val="Normal"/>
    <w:link w:val="BodyTextChar1"/>
    <w:rsid w:val="001D796C"/>
    <w:pPr>
      <w:spacing w:before="60" w:after="60"/>
      <w:ind w:left="720"/>
      <w:jc w:val="left"/>
    </w:pPr>
    <w:rPr>
      <w:rFonts w:ascii="Arial" w:eastAsia="Times New Roman" w:hAnsi="Arial" w:cs="Times New Roman"/>
      <w:sz w:val="24"/>
      <w:szCs w:val="24"/>
    </w:rPr>
  </w:style>
  <w:style w:type="character" w:customStyle="1" w:styleId="BodyTextChar">
    <w:name w:val="Body Text Char"/>
    <w:basedOn w:val="DefaultParagraphFont"/>
    <w:uiPriority w:val="99"/>
    <w:semiHidden/>
    <w:rsid w:val="001D796C"/>
    <w:rPr>
      <w:rFonts w:ascii="Tahoma" w:hAnsi="Tahoma"/>
      <w:sz w:val="20"/>
    </w:rPr>
  </w:style>
  <w:style w:type="paragraph" w:styleId="NoSpacing">
    <w:name w:val="No Spacing"/>
    <w:link w:val="NoSpacingChar"/>
    <w:uiPriority w:val="1"/>
    <w:rsid w:val="002C4598"/>
    <w:pPr>
      <w:spacing w:after="0" w:line="240" w:lineRule="auto"/>
      <w:jc w:val="both"/>
    </w:pPr>
    <w:rPr>
      <w:rFonts w:ascii="Times New Roman" w:eastAsia="Times New Roman" w:hAnsi="Times New Roman" w:cs="Times New Roman"/>
      <w:sz w:val="24"/>
      <w:lang w:eastAsia="en-US"/>
    </w:rPr>
  </w:style>
  <w:style w:type="character" w:customStyle="1" w:styleId="BodyTextChar1">
    <w:name w:val="Body Text Char1"/>
    <w:aliases w:val="Body Text Char3 Char Char,Body Text Char2 Char1 Char Char,Body Text Char Char1 Char1 Char Char,Body Text Char2 Char Char Char Char Char,Body Text Char Char1 Char Char Char Char Char,Char Char Char Char Char Char Char Char"/>
    <w:link w:val="BodyText"/>
    <w:locked/>
    <w:rsid w:val="001D796C"/>
    <w:rPr>
      <w:rFonts w:ascii="Arial" w:eastAsia="Times New Roman" w:hAnsi="Arial" w:cs="Times New Roman"/>
      <w:sz w:val="24"/>
      <w:szCs w:val="24"/>
    </w:rPr>
  </w:style>
  <w:style w:type="paragraph" w:styleId="DocumentMap">
    <w:name w:val="Document Map"/>
    <w:basedOn w:val="Normal"/>
    <w:link w:val="DocumentMapChar"/>
    <w:uiPriority w:val="99"/>
    <w:semiHidden/>
    <w:unhideWhenUsed/>
    <w:rsid w:val="00176554"/>
    <w:pPr>
      <w:spacing w:before="0" w:after="0"/>
    </w:pPr>
    <w:rPr>
      <w:rFonts w:cs="Tahoma"/>
      <w:sz w:val="16"/>
      <w:szCs w:val="16"/>
    </w:rPr>
  </w:style>
  <w:style w:type="character" w:customStyle="1" w:styleId="DocumentMapChar">
    <w:name w:val="Document Map Char"/>
    <w:basedOn w:val="DefaultParagraphFont"/>
    <w:link w:val="DocumentMap"/>
    <w:uiPriority w:val="99"/>
    <w:semiHidden/>
    <w:rsid w:val="00176554"/>
    <w:rPr>
      <w:rFonts w:ascii="Tahoma" w:hAnsi="Tahoma" w:cs="Tahoma"/>
      <w:sz w:val="16"/>
      <w:szCs w:val="16"/>
    </w:rPr>
  </w:style>
  <w:style w:type="paragraph" w:customStyle="1" w:styleId="DefaultParagraphFontParaCharCharCharCharCharChar1Char">
    <w:name w:val="Default Paragraph Font Para Char Char Char Char Char Char1 Char"/>
    <w:basedOn w:val="Normal"/>
    <w:rsid w:val="008B6930"/>
    <w:pPr>
      <w:spacing w:before="0" w:after="160" w:line="240" w:lineRule="exact"/>
      <w:jc w:val="left"/>
    </w:pPr>
    <w:rPr>
      <w:rFonts w:ascii="Arial" w:eastAsia="Times New Roman" w:hAnsi="Arial" w:cs="Times New Roman"/>
      <w:szCs w:val="20"/>
      <w:lang w:val="en-US" w:eastAsia="en-US"/>
    </w:rPr>
  </w:style>
  <w:style w:type="paragraph" w:customStyle="1" w:styleId="BasicParagraph">
    <w:name w:val="[Basic Paragraph]"/>
    <w:basedOn w:val="NoParagraphStyle"/>
    <w:uiPriority w:val="99"/>
    <w:rsid w:val="00193D93"/>
    <w:rPr>
      <w:rFonts w:ascii="Times New Roman" w:eastAsiaTheme="minorEastAsia" w:hAnsi="Times New Roman" w:cs="Times New Roman"/>
    </w:rPr>
  </w:style>
  <w:style w:type="character" w:styleId="PageNumber">
    <w:name w:val="page number"/>
    <w:basedOn w:val="DefaultParagraphFont"/>
    <w:unhideWhenUsed/>
    <w:rsid w:val="00820E04"/>
  </w:style>
  <w:style w:type="character" w:customStyle="1" w:styleId="NoSpacingChar">
    <w:name w:val="No Spacing Char"/>
    <w:basedOn w:val="DefaultParagraphFont"/>
    <w:link w:val="NoSpacing"/>
    <w:uiPriority w:val="1"/>
    <w:rsid w:val="00507ADE"/>
    <w:rPr>
      <w:rFonts w:ascii="Times New Roman" w:eastAsia="Times New Roman" w:hAnsi="Times New Roman" w:cs="Times New Roman"/>
      <w:sz w:val="24"/>
      <w:lang w:eastAsia="en-US"/>
    </w:rPr>
  </w:style>
  <w:style w:type="paragraph" w:customStyle="1" w:styleId="Doubleindentedlist">
    <w:name w:val="Double indented list"/>
    <w:basedOn w:val="ListNumber"/>
    <w:link w:val="DoubleindentedlistChar"/>
    <w:uiPriority w:val="15"/>
    <w:qFormat/>
    <w:rsid w:val="004C6ABA"/>
    <w:pPr>
      <w:numPr>
        <w:numId w:val="39"/>
      </w:numPr>
      <w:ind w:left="1560" w:hanging="426"/>
    </w:pPr>
  </w:style>
  <w:style w:type="character" w:customStyle="1" w:styleId="ListNumberChar">
    <w:name w:val="List Number Char"/>
    <w:aliases w:val="Indented List Char"/>
    <w:basedOn w:val="DefaultParagraphFont"/>
    <w:link w:val="ListNumber"/>
    <w:uiPriority w:val="99"/>
    <w:rsid w:val="004C6ABA"/>
  </w:style>
  <w:style w:type="character" w:customStyle="1" w:styleId="DoubleindentedlistChar">
    <w:name w:val="Double indented list Char"/>
    <w:basedOn w:val="ListNumberChar"/>
    <w:link w:val="Doubleindentedlist"/>
    <w:uiPriority w:val="15"/>
    <w:rsid w:val="004C6ABA"/>
  </w:style>
  <w:style w:type="paragraph" w:styleId="FootnoteText">
    <w:name w:val="footnote text"/>
    <w:basedOn w:val="Normal"/>
    <w:link w:val="FootnoteTextChar"/>
    <w:uiPriority w:val="99"/>
    <w:semiHidden/>
    <w:unhideWhenUsed/>
    <w:rsid w:val="0068061C"/>
    <w:pPr>
      <w:spacing w:before="0" w:after="0"/>
    </w:pPr>
    <w:rPr>
      <w:sz w:val="20"/>
      <w:szCs w:val="20"/>
    </w:rPr>
  </w:style>
  <w:style w:type="character" w:customStyle="1" w:styleId="FootnoteTextChar">
    <w:name w:val="Footnote Text Char"/>
    <w:basedOn w:val="DefaultParagraphFont"/>
    <w:link w:val="FootnoteText"/>
    <w:uiPriority w:val="99"/>
    <w:semiHidden/>
    <w:rsid w:val="0068061C"/>
    <w:rPr>
      <w:sz w:val="20"/>
      <w:szCs w:val="20"/>
    </w:rPr>
  </w:style>
  <w:style w:type="character" w:styleId="FootnoteReference">
    <w:name w:val="footnote reference"/>
    <w:basedOn w:val="DefaultParagraphFont"/>
    <w:uiPriority w:val="99"/>
    <w:semiHidden/>
    <w:unhideWhenUsed/>
    <w:rsid w:val="0068061C"/>
    <w:rPr>
      <w:vertAlign w:val="superscript"/>
    </w:rPr>
  </w:style>
  <w:style w:type="paragraph" w:customStyle="1" w:styleId="Footnote">
    <w:name w:val="Footnote"/>
    <w:basedOn w:val="FootnoteText"/>
    <w:link w:val="FootnoteChar"/>
    <w:uiPriority w:val="15"/>
    <w:qFormat/>
    <w:rsid w:val="0068061C"/>
    <w:rPr>
      <w:rFonts w:ascii="Times New Roman" w:hAnsi="Times New Roman"/>
      <w:sz w:val="16"/>
    </w:rPr>
  </w:style>
  <w:style w:type="paragraph" w:customStyle="1" w:styleId="DocumentTitle">
    <w:name w:val="Document Title"/>
    <w:basedOn w:val="NoSpacing"/>
    <w:link w:val="DocumentTitleChar"/>
    <w:uiPriority w:val="15"/>
    <w:qFormat/>
    <w:rsid w:val="00195394"/>
    <w:pPr>
      <w:spacing w:before="240"/>
      <w:jc w:val="left"/>
    </w:pPr>
    <w:rPr>
      <w:rFonts w:asciiTheme="minorHAnsi" w:hAnsiTheme="minorHAnsi"/>
      <w:b/>
      <w:caps/>
      <w:color w:val="32746D"/>
      <w:sz w:val="72"/>
      <w:szCs w:val="36"/>
    </w:rPr>
  </w:style>
  <w:style w:type="character" w:customStyle="1" w:styleId="FootnoteChar">
    <w:name w:val="Footnote Char"/>
    <w:basedOn w:val="FootnoteTextChar"/>
    <w:link w:val="Footnote"/>
    <w:uiPriority w:val="15"/>
    <w:rsid w:val="0068061C"/>
    <w:rPr>
      <w:rFonts w:ascii="Times New Roman" w:hAnsi="Times New Roman"/>
      <w:sz w:val="16"/>
      <w:szCs w:val="20"/>
    </w:rPr>
  </w:style>
  <w:style w:type="character" w:customStyle="1" w:styleId="DocumentTitleChar">
    <w:name w:val="Document Title Char"/>
    <w:basedOn w:val="NoSpacingChar"/>
    <w:link w:val="DocumentTitle"/>
    <w:uiPriority w:val="15"/>
    <w:rsid w:val="00195394"/>
    <w:rPr>
      <w:rFonts w:ascii="Times New Roman" w:eastAsia="Times New Roman" w:hAnsi="Times New Roman" w:cs="Times New Roman"/>
      <w:b/>
      <w:caps/>
      <w:color w:val="32746D"/>
      <w:sz w:val="72"/>
      <w:szCs w:val="36"/>
      <w:lang w:eastAsia="en-US"/>
    </w:rPr>
  </w:style>
  <w:style w:type="paragraph" w:styleId="Revision">
    <w:name w:val="Revision"/>
    <w:hidden/>
    <w:uiPriority w:val="99"/>
    <w:semiHidden/>
    <w:rsid w:val="00135A5A"/>
    <w:pPr>
      <w:spacing w:after="0" w:line="240" w:lineRule="auto"/>
    </w:pPr>
  </w:style>
  <w:style w:type="character" w:styleId="CommentReference">
    <w:name w:val="annotation reference"/>
    <w:basedOn w:val="DefaultParagraphFont"/>
    <w:uiPriority w:val="99"/>
    <w:semiHidden/>
    <w:unhideWhenUsed/>
    <w:rsid w:val="00135A5A"/>
    <w:rPr>
      <w:sz w:val="16"/>
      <w:szCs w:val="16"/>
    </w:rPr>
  </w:style>
  <w:style w:type="paragraph" w:styleId="CommentText">
    <w:name w:val="annotation text"/>
    <w:basedOn w:val="Normal"/>
    <w:link w:val="CommentTextChar"/>
    <w:uiPriority w:val="99"/>
    <w:unhideWhenUsed/>
    <w:rsid w:val="00135A5A"/>
    <w:rPr>
      <w:sz w:val="20"/>
      <w:szCs w:val="20"/>
    </w:rPr>
  </w:style>
  <w:style w:type="character" w:customStyle="1" w:styleId="CommentTextChar">
    <w:name w:val="Comment Text Char"/>
    <w:basedOn w:val="DefaultParagraphFont"/>
    <w:link w:val="CommentText"/>
    <w:uiPriority w:val="99"/>
    <w:rsid w:val="00135A5A"/>
    <w:rPr>
      <w:sz w:val="20"/>
      <w:szCs w:val="20"/>
    </w:rPr>
  </w:style>
  <w:style w:type="paragraph" w:styleId="CommentSubject">
    <w:name w:val="annotation subject"/>
    <w:basedOn w:val="CommentText"/>
    <w:next w:val="CommentText"/>
    <w:link w:val="CommentSubjectChar"/>
    <w:uiPriority w:val="99"/>
    <w:semiHidden/>
    <w:unhideWhenUsed/>
    <w:rsid w:val="00135A5A"/>
    <w:rPr>
      <w:b/>
      <w:bCs/>
    </w:rPr>
  </w:style>
  <w:style w:type="character" w:customStyle="1" w:styleId="CommentSubjectChar">
    <w:name w:val="Comment Subject Char"/>
    <w:basedOn w:val="CommentTextChar"/>
    <w:link w:val="CommentSubject"/>
    <w:uiPriority w:val="99"/>
    <w:semiHidden/>
    <w:rsid w:val="00135A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1753">
      <w:bodyDiv w:val="1"/>
      <w:marLeft w:val="0"/>
      <w:marRight w:val="0"/>
      <w:marTop w:val="0"/>
      <w:marBottom w:val="0"/>
      <w:divBdr>
        <w:top w:val="none" w:sz="0" w:space="0" w:color="auto"/>
        <w:left w:val="none" w:sz="0" w:space="0" w:color="auto"/>
        <w:bottom w:val="none" w:sz="0" w:space="0" w:color="auto"/>
        <w:right w:val="none" w:sz="0" w:space="0" w:color="auto"/>
      </w:divBdr>
    </w:div>
    <w:div w:id="15039829">
      <w:bodyDiv w:val="1"/>
      <w:marLeft w:val="0"/>
      <w:marRight w:val="0"/>
      <w:marTop w:val="0"/>
      <w:marBottom w:val="0"/>
      <w:divBdr>
        <w:top w:val="none" w:sz="0" w:space="0" w:color="auto"/>
        <w:left w:val="none" w:sz="0" w:space="0" w:color="auto"/>
        <w:bottom w:val="none" w:sz="0" w:space="0" w:color="auto"/>
        <w:right w:val="none" w:sz="0" w:space="0" w:color="auto"/>
      </w:divBdr>
    </w:div>
    <w:div w:id="33385858">
      <w:bodyDiv w:val="1"/>
      <w:marLeft w:val="0"/>
      <w:marRight w:val="0"/>
      <w:marTop w:val="0"/>
      <w:marBottom w:val="0"/>
      <w:divBdr>
        <w:top w:val="none" w:sz="0" w:space="0" w:color="auto"/>
        <w:left w:val="none" w:sz="0" w:space="0" w:color="auto"/>
        <w:bottom w:val="none" w:sz="0" w:space="0" w:color="auto"/>
        <w:right w:val="none" w:sz="0" w:space="0" w:color="auto"/>
      </w:divBdr>
    </w:div>
    <w:div w:id="116218425">
      <w:bodyDiv w:val="1"/>
      <w:marLeft w:val="0"/>
      <w:marRight w:val="0"/>
      <w:marTop w:val="0"/>
      <w:marBottom w:val="0"/>
      <w:divBdr>
        <w:top w:val="none" w:sz="0" w:space="0" w:color="auto"/>
        <w:left w:val="none" w:sz="0" w:space="0" w:color="auto"/>
        <w:bottom w:val="none" w:sz="0" w:space="0" w:color="auto"/>
        <w:right w:val="none" w:sz="0" w:space="0" w:color="auto"/>
      </w:divBdr>
    </w:div>
    <w:div w:id="126094486">
      <w:bodyDiv w:val="1"/>
      <w:marLeft w:val="0"/>
      <w:marRight w:val="0"/>
      <w:marTop w:val="0"/>
      <w:marBottom w:val="0"/>
      <w:divBdr>
        <w:top w:val="none" w:sz="0" w:space="0" w:color="auto"/>
        <w:left w:val="none" w:sz="0" w:space="0" w:color="auto"/>
        <w:bottom w:val="none" w:sz="0" w:space="0" w:color="auto"/>
        <w:right w:val="none" w:sz="0" w:space="0" w:color="auto"/>
      </w:divBdr>
    </w:div>
    <w:div w:id="134958268">
      <w:bodyDiv w:val="1"/>
      <w:marLeft w:val="0"/>
      <w:marRight w:val="0"/>
      <w:marTop w:val="0"/>
      <w:marBottom w:val="0"/>
      <w:divBdr>
        <w:top w:val="none" w:sz="0" w:space="0" w:color="auto"/>
        <w:left w:val="none" w:sz="0" w:space="0" w:color="auto"/>
        <w:bottom w:val="none" w:sz="0" w:space="0" w:color="auto"/>
        <w:right w:val="none" w:sz="0" w:space="0" w:color="auto"/>
      </w:divBdr>
    </w:div>
    <w:div w:id="152643281">
      <w:bodyDiv w:val="1"/>
      <w:marLeft w:val="0"/>
      <w:marRight w:val="0"/>
      <w:marTop w:val="0"/>
      <w:marBottom w:val="0"/>
      <w:divBdr>
        <w:top w:val="none" w:sz="0" w:space="0" w:color="auto"/>
        <w:left w:val="none" w:sz="0" w:space="0" w:color="auto"/>
        <w:bottom w:val="none" w:sz="0" w:space="0" w:color="auto"/>
        <w:right w:val="none" w:sz="0" w:space="0" w:color="auto"/>
      </w:divBdr>
    </w:div>
    <w:div w:id="199906391">
      <w:bodyDiv w:val="1"/>
      <w:marLeft w:val="0"/>
      <w:marRight w:val="0"/>
      <w:marTop w:val="0"/>
      <w:marBottom w:val="0"/>
      <w:divBdr>
        <w:top w:val="none" w:sz="0" w:space="0" w:color="auto"/>
        <w:left w:val="none" w:sz="0" w:space="0" w:color="auto"/>
        <w:bottom w:val="none" w:sz="0" w:space="0" w:color="auto"/>
        <w:right w:val="none" w:sz="0" w:space="0" w:color="auto"/>
      </w:divBdr>
    </w:div>
    <w:div w:id="203948966">
      <w:bodyDiv w:val="1"/>
      <w:marLeft w:val="0"/>
      <w:marRight w:val="0"/>
      <w:marTop w:val="0"/>
      <w:marBottom w:val="0"/>
      <w:divBdr>
        <w:top w:val="none" w:sz="0" w:space="0" w:color="auto"/>
        <w:left w:val="none" w:sz="0" w:space="0" w:color="auto"/>
        <w:bottom w:val="none" w:sz="0" w:space="0" w:color="auto"/>
        <w:right w:val="none" w:sz="0" w:space="0" w:color="auto"/>
      </w:divBdr>
    </w:div>
    <w:div w:id="291912603">
      <w:bodyDiv w:val="1"/>
      <w:marLeft w:val="0"/>
      <w:marRight w:val="0"/>
      <w:marTop w:val="0"/>
      <w:marBottom w:val="0"/>
      <w:divBdr>
        <w:top w:val="none" w:sz="0" w:space="0" w:color="auto"/>
        <w:left w:val="none" w:sz="0" w:space="0" w:color="auto"/>
        <w:bottom w:val="none" w:sz="0" w:space="0" w:color="auto"/>
        <w:right w:val="none" w:sz="0" w:space="0" w:color="auto"/>
      </w:divBdr>
    </w:div>
    <w:div w:id="404374307">
      <w:bodyDiv w:val="1"/>
      <w:marLeft w:val="0"/>
      <w:marRight w:val="0"/>
      <w:marTop w:val="0"/>
      <w:marBottom w:val="0"/>
      <w:divBdr>
        <w:top w:val="none" w:sz="0" w:space="0" w:color="auto"/>
        <w:left w:val="none" w:sz="0" w:space="0" w:color="auto"/>
        <w:bottom w:val="none" w:sz="0" w:space="0" w:color="auto"/>
        <w:right w:val="none" w:sz="0" w:space="0" w:color="auto"/>
      </w:divBdr>
    </w:div>
    <w:div w:id="405422632">
      <w:bodyDiv w:val="1"/>
      <w:marLeft w:val="0"/>
      <w:marRight w:val="0"/>
      <w:marTop w:val="0"/>
      <w:marBottom w:val="0"/>
      <w:divBdr>
        <w:top w:val="none" w:sz="0" w:space="0" w:color="auto"/>
        <w:left w:val="none" w:sz="0" w:space="0" w:color="auto"/>
        <w:bottom w:val="none" w:sz="0" w:space="0" w:color="auto"/>
        <w:right w:val="none" w:sz="0" w:space="0" w:color="auto"/>
      </w:divBdr>
    </w:div>
    <w:div w:id="430124729">
      <w:bodyDiv w:val="1"/>
      <w:marLeft w:val="0"/>
      <w:marRight w:val="0"/>
      <w:marTop w:val="0"/>
      <w:marBottom w:val="0"/>
      <w:divBdr>
        <w:top w:val="none" w:sz="0" w:space="0" w:color="auto"/>
        <w:left w:val="none" w:sz="0" w:space="0" w:color="auto"/>
        <w:bottom w:val="none" w:sz="0" w:space="0" w:color="auto"/>
        <w:right w:val="none" w:sz="0" w:space="0" w:color="auto"/>
      </w:divBdr>
    </w:div>
    <w:div w:id="468398277">
      <w:bodyDiv w:val="1"/>
      <w:marLeft w:val="0"/>
      <w:marRight w:val="0"/>
      <w:marTop w:val="0"/>
      <w:marBottom w:val="0"/>
      <w:divBdr>
        <w:top w:val="none" w:sz="0" w:space="0" w:color="auto"/>
        <w:left w:val="none" w:sz="0" w:space="0" w:color="auto"/>
        <w:bottom w:val="none" w:sz="0" w:space="0" w:color="auto"/>
        <w:right w:val="none" w:sz="0" w:space="0" w:color="auto"/>
      </w:divBdr>
    </w:div>
    <w:div w:id="475297646">
      <w:bodyDiv w:val="1"/>
      <w:marLeft w:val="0"/>
      <w:marRight w:val="0"/>
      <w:marTop w:val="0"/>
      <w:marBottom w:val="0"/>
      <w:divBdr>
        <w:top w:val="none" w:sz="0" w:space="0" w:color="auto"/>
        <w:left w:val="none" w:sz="0" w:space="0" w:color="auto"/>
        <w:bottom w:val="none" w:sz="0" w:space="0" w:color="auto"/>
        <w:right w:val="none" w:sz="0" w:space="0" w:color="auto"/>
      </w:divBdr>
    </w:div>
    <w:div w:id="475344110">
      <w:bodyDiv w:val="1"/>
      <w:marLeft w:val="0"/>
      <w:marRight w:val="0"/>
      <w:marTop w:val="0"/>
      <w:marBottom w:val="0"/>
      <w:divBdr>
        <w:top w:val="none" w:sz="0" w:space="0" w:color="auto"/>
        <w:left w:val="none" w:sz="0" w:space="0" w:color="auto"/>
        <w:bottom w:val="none" w:sz="0" w:space="0" w:color="auto"/>
        <w:right w:val="none" w:sz="0" w:space="0" w:color="auto"/>
      </w:divBdr>
    </w:div>
    <w:div w:id="481774306">
      <w:bodyDiv w:val="1"/>
      <w:marLeft w:val="0"/>
      <w:marRight w:val="0"/>
      <w:marTop w:val="0"/>
      <w:marBottom w:val="0"/>
      <w:divBdr>
        <w:top w:val="none" w:sz="0" w:space="0" w:color="auto"/>
        <w:left w:val="none" w:sz="0" w:space="0" w:color="auto"/>
        <w:bottom w:val="none" w:sz="0" w:space="0" w:color="auto"/>
        <w:right w:val="none" w:sz="0" w:space="0" w:color="auto"/>
      </w:divBdr>
    </w:div>
    <w:div w:id="489256390">
      <w:bodyDiv w:val="1"/>
      <w:marLeft w:val="0"/>
      <w:marRight w:val="0"/>
      <w:marTop w:val="0"/>
      <w:marBottom w:val="0"/>
      <w:divBdr>
        <w:top w:val="none" w:sz="0" w:space="0" w:color="auto"/>
        <w:left w:val="none" w:sz="0" w:space="0" w:color="auto"/>
        <w:bottom w:val="none" w:sz="0" w:space="0" w:color="auto"/>
        <w:right w:val="none" w:sz="0" w:space="0" w:color="auto"/>
      </w:divBdr>
    </w:div>
    <w:div w:id="517962732">
      <w:bodyDiv w:val="1"/>
      <w:marLeft w:val="0"/>
      <w:marRight w:val="0"/>
      <w:marTop w:val="0"/>
      <w:marBottom w:val="0"/>
      <w:divBdr>
        <w:top w:val="none" w:sz="0" w:space="0" w:color="auto"/>
        <w:left w:val="none" w:sz="0" w:space="0" w:color="auto"/>
        <w:bottom w:val="none" w:sz="0" w:space="0" w:color="auto"/>
        <w:right w:val="none" w:sz="0" w:space="0" w:color="auto"/>
      </w:divBdr>
    </w:div>
    <w:div w:id="527792126">
      <w:bodyDiv w:val="1"/>
      <w:marLeft w:val="0"/>
      <w:marRight w:val="0"/>
      <w:marTop w:val="0"/>
      <w:marBottom w:val="0"/>
      <w:divBdr>
        <w:top w:val="none" w:sz="0" w:space="0" w:color="auto"/>
        <w:left w:val="none" w:sz="0" w:space="0" w:color="auto"/>
        <w:bottom w:val="none" w:sz="0" w:space="0" w:color="auto"/>
        <w:right w:val="none" w:sz="0" w:space="0" w:color="auto"/>
      </w:divBdr>
    </w:div>
    <w:div w:id="607661057">
      <w:bodyDiv w:val="1"/>
      <w:marLeft w:val="0"/>
      <w:marRight w:val="0"/>
      <w:marTop w:val="0"/>
      <w:marBottom w:val="0"/>
      <w:divBdr>
        <w:top w:val="none" w:sz="0" w:space="0" w:color="auto"/>
        <w:left w:val="none" w:sz="0" w:space="0" w:color="auto"/>
        <w:bottom w:val="none" w:sz="0" w:space="0" w:color="auto"/>
        <w:right w:val="none" w:sz="0" w:space="0" w:color="auto"/>
      </w:divBdr>
    </w:div>
    <w:div w:id="619841142">
      <w:bodyDiv w:val="1"/>
      <w:marLeft w:val="0"/>
      <w:marRight w:val="0"/>
      <w:marTop w:val="0"/>
      <w:marBottom w:val="0"/>
      <w:divBdr>
        <w:top w:val="none" w:sz="0" w:space="0" w:color="auto"/>
        <w:left w:val="none" w:sz="0" w:space="0" w:color="auto"/>
        <w:bottom w:val="none" w:sz="0" w:space="0" w:color="auto"/>
        <w:right w:val="none" w:sz="0" w:space="0" w:color="auto"/>
      </w:divBdr>
    </w:div>
    <w:div w:id="623971307">
      <w:bodyDiv w:val="1"/>
      <w:marLeft w:val="0"/>
      <w:marRight w:val="0"/>
      <w:marTop w:val="0"/>
      <w:marBottom w:val="0"/>
      <w:divBdr>
        <w:top w:val="none" w:sz="0" w:space="0" w:color="auto"/>
        <w:left w:val="none" w:sz="0" w:space="0" w:color="auto"/>
        <w:bottom w:val="none" w:sz="0" w:space="0" w:color="auto"/>
        <w:right w:val="none" w:sz="0" w:space="0" w:color="auto"/>
      </w:divBdr>
    </w:div>
    <w:div w:id="648437960">
      <w:bodyDiv w:val="1"/>
      <w:marLeft w:val="0"/>
      <w:marRight w:val="0"/>
      <w:marTop w:val="0"/>
      <w:marBottom w:val="0"/>
      <w:divBdr>
        <w:top w:val="none" w:sz="0" w:space="0" w:color="auto"/>
        <w:left w:val="none" w:sz="0" w:space="0" w:color="auto"/>
        <w:bottom w:val="none" w:sz="0" w:space="0" w:color="auto"/>
        <w:right w:val="none" w:sz="0" w:space="0" w:color="auto"/>
      </w:divBdr>
    </w:div>
    <w:div w:id="694040916">
      <w:bodyDiv w:val="1"/>
      <w:marLeft w:val="0"/>
      <w:marRight w:val="0"/>
      <w:marTop w:val="0"/>
      <w:marBottom w:val="0"/>
      <w:divBdr>
        <w:top w:val="none" w:sz="0" w:space="0" w:color="auto"/>
        <w:left w:val="none" w:sz="0" w:space="0" w:color="auto"/>
        <w:bottom w:val="none" w:sz="0" w:space="0" w:color="auto"/>
        <w:right w:val="none" w:sz="0" w:space="0" w:color="auto"/>
      </w:divBdr>
    </w:div>
    <w:div w:id="713120730">
      <w:bodyDiv w:val="1"/>
      <w:marLeft w:val="0"/>
      <w:marRight w:val="0"/>
      <w:marTop w:val="0"/>
      <w:marBottom w:val="0"/>
      <w:divBdr>
        <w:top w:val="none" w:sz="0" w:space="0" w:color="auto"/>
        <w:left w:val="none" w:sz="0" w:space="0" w:color="auto"/>
        <w:bottom w:val="none" w:sz="0" w:space="0" w:color="auto"/>
        <w:right w:val="none" w:sz="0" w:space="0" w:color="auto"/>
      </w:divBdr>
    </w:div>
    <w:div w:id="775441441">
      <w:bodyDiv w:val="1"/>
      <w:marLeft w:val="0"/>
      <w:marRight w:val="0"/>
      <w:marTop w:val="0"/>
      <w:marBottom w:val="0"/>
      <w:divBdr>
        <w:top w:val="none" w:sz="0" w:space="0" w:color="auto"/>
        <w:left w:val="none" w:sz="0" w:space="0" w:color="auto"/>
        <w:bottom w:val="none" w:sz="0" w:space="0" w:color="auto"/>
        <w:right w:val="none" w:sz="0" w:space="0" w:color="auto"/>
      </w:divBdr>
    </w:div>
    <w:div w:id="795369355">
      <w:bodyDiv w:val="1"/>
      <w:marLeft w:val="0"/>
      <w:marRight w:val="0"/>
      <w:marTop w:val="0"/>
      <w:marBottom w:val="0"/>
      <w:divBdr>
        <w:top w:val="none" w:sz="0" w:space="0" w:color="auto"/>
        <w:left w:val="none" w:sz="0" w:space="0" w:color="auto"/>
        <w:bottom w:val="none" w:sz="0" w:space="0" w:color="auto"/>
        <w:right w:val="none" w:sz="0" w:space="0" w:color="auto"/>
      </w:divBdr>
    </w:div>
    <w:div w:id="1112898973">
      <w:bodyDiv w:val="1"/>
      <w:marLeft w:val="0"/>
      <w:marRight w:val="0"/>
      <w:marTop w:val="0"/>
      <w:marBottom w:val="0"/>
      <w:divBdr>
        <w:top w:val="none" w:sz="0" w:space="0" w:color="auto"/>
        <w:left w:val="none" w:sz="0" w:space="0" w:color="auto"/>
        <w:bottom w:val="none" w:sz="0" w:space="0" w:color="auto"/>
        <w:right w:val="none" w:sz="0" w:space="0" w:color="auto"/>
      </w:divBdr>
    </w:div>
    <w:div w:id="1135685316">
      <w:bodyDiv w:val="1"/>
      <w:marLeft w:val="0"/>
      <w:marRight w:val="0"/>
      <w:marTop w:val="0"/>
      <w:marBottom w:val="0"/>
      <w:divBdr>
        <w:top w:val="none" w:sz="0" w:space="0" w:color="auto"/>
        <w:left w:val="none" w:sz="0" w:space="0" w:color="auto"/>
        <w:bottom w:val="none" w:sz="0" w:space="0" w:color="auto"/>
        <w:right w:val="none" w:sz="0" w:space="0" w:color="auto"/>
      </w:divBdr>
    </w:div>
    <w:div w:id="1201280388">
      <w:bodyDiv w:val="1"/>
      <w:marLeft w:val="0"/>
      <w:marRight w:val="0"/>
      <w:marTop w:val="0"/>
      <w:marBottom w:val="0"/>
      <w:divBdr>
        <w:top w:val="none" w:sz="0" w:space="0" w:color="auto"/>
        <w:left w:val="none" w:sz="0" w:space="0" w:color="auto"/>
        <w:bottom w:val="none" w:sz="0" w:space="0" w:color="auto"/>
        <w:right w:val="none" w:sz="0" w:space="0" w:color="auto"/>
      </w:divBdr>
    </w:div>
    <w:div w:id="1206989610">
      <w:bodyDiv w:val="1"/>
      <w:marLeft w:val="0"/>
      <w:marRight w:val="0"/>
      <w:marTop w:val="0"/>
      <w:marBottom w:val="0"/>
      <w:divBdr>
        <w:top w:val="none" w:sz="0" w:space="0" w:color="auto"/>
        <w:left w:val="none" w:sz="0" w:space="0" w:color="auto"/>
        <w:bottom w:val="none" w:sz="0" w:space="0" w:color="auto"/>
        <w:right w:val="none" w:sz="0" w:space="0" w:color="auto"/>
      </w:divBdr>
    </w:div>
    <w:div w:id="1220049847">
      <w:bodyDiv w:val="1"/>
      <w:marLeft w:val="0"/>
      <w:marRight w:val="0"/>
      <w:marTop w:val="0"/>
      <w:marBottom w:val="0"/>
      <w:divBdr>
        <w:top w:val="none" w:sz="0" w:space="0" w:color="auto"/>
        <w:left w:val="none" w:sz="0" w:space="0" w:color="auto"/>
        <w:bottom w:val="none" w:sz="0" w:space="0" w:color="auto"/>
        <w:right w:val="none" w:sz="0" w:space="0" w:color="auto"/>
      </w:divBdr>
    </w:div>
    <w:div w:id="1243877738">
      <w:bodyDiv w:val="1"/>
      <w:marLeft w:val="0"/>
      <w:marRight w:val="0"/>
      <w:marTop w:val="0"/>
      <w:marBottom w:val="0"/>
      <w:divBdr>
        <w:top w:val="none" w:sz="0" w:space="0" w:color="auto"/>
        <w:left w:val="none" w:sz="0" w:space="0" w:color="auto"/>
        <w:bottom w:val="none" w:sz="0" w:space="0" w:color="auto"/>
        <w:right w:val="none" w:sz="0" w:space="0" w:color="auto"/>
      </w:divBdr>
    </w:div>
    <w:div w:id="1249539303">
      <w:bodyDiv w:val="1"/>
      <w:marLeft w:val="0"/>
      <w:marRight w:val="0"/>
      <w:marTop w:val="0"/>
      <w:marBottom w:val="0"/>
      <w:divBdr>
        <w:top w:val="none" w:sz="0" w:space="0" w:color="auto"/>
        <w:left w:val="none" w:sz="0" w:space="0" w:color="auto"/>
        <w:bottom w:val="none" w:sz="0" w:space="0" w:color="auto"/>
        <w:right w:val="none" w:sz="0" w:space="0" w:color="auto"/>
      </w:divBdr>
    </w:div>
    <w:div w:id="1282954612">
      <w:bodyDiv w:val="1"/>
      <w:marLeft w:val="0"/>
      <w:marRight w:val="0"/>
      <w:marTop w:val="0"/>
      <w:marBottom w:val="0"/>
      <w:divBdr>
        <w:top w:val="none" w:sz="0" w:space="0" w:color="auto"/>
        <w:left w:val="none" w:sz="0" w:space="0" w:color="auto"/>
        <w:bottom w:val="none" w:sz="0" w:space="0" w:color="auto"/>
        <w:right w:val="none" w:sz="0" w:space="0" w:color="auto"/>
      </w:divBdr>
    </w:div>
    <w:div w:id="1291743928">
      <w:bodyDiv w:val="1"/>
      <w:marLeft w:val="0"/>
      <w:marRight w:val="0"/>
      <w:marTop w:val="0"/>
      <w:marBottom w:val="0"/>
      <w:divBdr>
        <w:top w:val="none" w:sz="0" w:space="0" w:color="auto"/>
        <w:left w:val="none" w:sz="0" w:space="0" w:color="auto"/>
        <w:bottom w:val="none" w:sz="0" w:space="0" w:color="auto"/>
        <w:right w:val="none" w:sz="0" w:space="0" w:color="auto"/>
      </w:divBdr>
    </w:div>
    <w:div w:id="1354839919">
      <w:bodyDiv w:val="1"/>
      <w:marLeft w:val="0"/>
      <w:marRight w:val="0"/>
      <w:marTop w:val="0"/>
      <w:marBottom w:val="0"/>
      <w:divBdr>
        <w:top w:val="none" w:sz="0" w:space="0" w:color="auto"/>
        <w:left w:val="none" w:sz="0" w:space="0" w:color="auto"/>
        <w:bottom w:val="none" w:sz="0" w:space="0" w:color="auto"/>
        <w:right w:val="none" w:sz="0" w:space="0" w:color="auto"/>
      </w:divBdr>
    </w:div>
    <w:div w:id="1363243318">
      <w:bodyDiv w:val="1"/>
      <w:marLeft w:val="0"/>
      <w:marRight w:val="0"/>
      <w:marTop w:val="0"/>
      <w:marBottom w:val="0"/>
      <w:divBdr>
        <w:top w:val="none" w:sz="0" w:space="0" w:color="auto"/>
        <w:left w:val="none" w:sz="0" w:space="0" w:color="auto"/>
        <w:bottom w:val="none" w:sz="0" w:space="0" w:color="auto"/>
        <w:right w:val="none" w:sz="0" w:space="0" w:color="auto"/>
      </w:divBdr>
    </w:div>
    <w:div w:id="1409841312">
      <w:bodyDiv w:val="1"/>
      <w:marLeft w:val="0"/>
      <w:marRight w:val="0"/>
      <w:marTop w:val="0"/>
      <w:marBottom w:val="0"/>
      <w:divBdr>
        <w:top w:val="none" w:sz="0" w:space="0" w:color="auto"/>
        <w:left w:val="none" w:sz="0" w:space="0" w:color="auto"/>
        <w:bottom w:val="none" w:sz="0" w:space="0" w:color="auto"/>
        <w:right w:val="none" w:sz="0" w:space="0" w:color="auto"/>
      </w:divBdr>
    </w:div>
    <w:div w:id="1433698104">
      <w:bodyDiv w:val="1"/>
      <w:marLeft w:val="0"/>
      <w:marRight w:val="0"/>
      <w:marTop w:val="0"/>
      <w:marBottom w:val="0"/>
      <w:divBdr>
        <w:top w:val="none" w:sz="0" w:space="0" w:color="auto"/>
        <w:left w:val="none" w:sz="0" w:space="0" w:color="auto"/>
        <w:bottom w:val="none" w:sz="0" w:space="0" w:color="auto"/>
        <w:right w:val="none" w:sz="0" w:space="0" w:color="auto"/>
      </w:divBdr>
    </w:div>
    <w:div w:id="1485009487">
      <w:bodyDiv w:val="1"/>
      <w:marLeft w:val="0"/>
      <w:marRight w:val="0"/>
      <w:marTop w:val="0"/>
      <w:marBottom w:val="0"/>
      <w:divBdr>
        <w:top w:val="none" w:sz="0" w:space="0" w:color="auto"/>
        <w:left w:val="none" w:sz="0" w:space="0" w:color="auto"/>
        <w:bottom w:val="none" w:sz="0" w:space="0" w:color="auto"/>
        <w:right w:val="none" w:sz="0" w:space="0" w:color="auto"/>
      </w:divBdr>
    </w:div>
    <w:div w:id="1540901306">
      <w:bodyDiv w:val="1"/>
      <w:marLeft w:val="0"/>
      <w:marRight w:val="0"/>
      <w:marTop w:val="0"/>
      <w:marBottom w:val="0"/>
      <w:divBdr>
        <w:top w:val="none" w:sz="0" w:space="0" w:color="auto"/>
        <w:left w:val="none" w:sz="0" w:space="0" w:color="auto"/>
        <w:bottom w:val="none" w:sz="0" w:space="0" w:color="auto"/>
        <w:right w:val="none" w:sz="0" w:space="0" w:color="auto"/>
      </w:divBdr>
    </w:div>
    <w:div w:id="1542206383">
      <w:bodyDiv w:val="1"/>
      <w:marLeft w:val="0"/>
      <w:marRight w:val="0"/>
      <w:marTop w:val="0"/>
      <w:marBottom w:val="0"/>
      <w:divBdr>
        <w:top w:val="none" w:sz="0" w:space="0" w:color="auto"/>
        <w:left w:val="none" w:sz="0" w:space="0" w:color="auto"/>
        <w:bottom w:val="none" w:sz="0" w:space="0" w:color="auto"/>
        <w:right w:val="none" w:sz="0" w:space="0" w:color="auto"/>
      </w:divBdr>
    </w:div>
    <w:div w:id="1579057031">
      <w:bodyDiv w:val="1"/>
      <w:marLeft w:val="0"/>
      <w:marRight w:val="0"/>
      <w:marTop w:val="0"/>
      <w:marBottom w:val="0"/>
      <w:divBdr>
        <w:top w:val="none" w:sz="0" w:space="0" w:color="auto"/>
        <w:left w:val="none" w:sz="0" w:space="0" w:color="auto"/>
        <w:bottom w:val="none" w:sz="0" w:space="0" w:color="auto"/>
        <w:right w:val="none" w:sz="0" w:space="0" w:color="auto"/>
      </w:divBdr>
    </w:div>
    <w:div w:id="1618826341">
      <w:bodyDiv w:val="1"/>
      <w:marLeft w:val="0"/>
      <w:marRight w:val="0"/>
      <w:marTop w:val="0"/>
      <w:marBottom w:val="0"/>
      <w:divBdr>
        <w:top w:val="none" w:sz="0" w:space="0" w:color="auto"/>
        <w:left w:val="none" w:sz="0" w:space="0" w:color="auto"/>
        <w:bottom w:val="none" w:sz="0" w:space="0" w:color="auto"/>
        <w:right w:val="none" w:sz="0" w:space="0" w:color="auto"/>
      </w:divBdr>
    </w:div>
    <w:div w:id="1638290981">
      <w:bodyDiv w:val="1"/>
      <w:marLeft w:val="0"/>
      <w:marRight w:val="0"/>
      <w:marTop w:val="0"/>
      <w:marBottom w:val="0"/>
      <w:divBdr>
        <w:top w:val="none" w:sz="0" w:space="0" w:color="auto"/>
        <w:left w:val="none" w:sz="0" w:space="0" w:color="auto"/>
        <w:bottom w:val="none" w:sz="0" w:space="0" w:color="auto"/>
        <w:right w:val="none" w:sz="0" w:space="0" w:color="auto"/>
      </w:divBdr>
    </w:div>
    <w:div w:id="1644575421">
      <w:bodyDiv w:val="1"/>
      <w:marLeft w:val="0"/>
      <w:marRight w:val="0"/>
      <w:marTop w:val="0"/>
      <w:marBottom w:val="0"/>
      <w:divBdr>
        <w:top w:val="none" w:sz="0" w:space="0" w:color="auto"/>
        <w:left w:val="none" w:sz="0" w:space="0" w:color="auto"/>
        <w:bottom w:val="none" w:sz="0" w:space="0" w:color="auto"/>
        <w:right w:val="none" w:sz="0" w:space="0" w:color="auto"/>
      </w:divBdr>
    </w:div>
    <w:div w:id="1658681124">
      <w:bodyDiv w:val="1"/>
      <w:marLeft w:val="0"/>
      <w:marRight w:val="0"/>
      <w:marTop w:val="0"/>
      <w:marBottom w:val="0"/>
      <w:divBdr>
        <w:top w:val="none" w:sz="0" w:space="0" w:color="auto"/>
        <w:left w:val="none" w:sz="0" w:space="0" w:color="auto"/>
        <w:bottom w:val="none" w:sz="0" w:space="0" w:color="auto"/>
        <w:right w:val="none" w:sz="0" w:space="0" w:color="auto"/>
      </w:divBdr>
    </w:div>
    <w:div w:id="1710573123">
      <w:bodyDiv w:val="1"/>
      <w:marLeft w:val="0"/>
      <w:marRight w:val="0"/>
      <w:marTop w:val="0"/>
      <w:marBottom w:val="0"/>
      <w:divBdr>
        <w:top w:val="none" w:sz="0" w:space="0" w:color="auto"/>
        <w:left w:val="none" w:sz="0" w:space="0" w:color="auto"/>
        <w:bottom w:val="none" w:sz="0" w:space="0" w:color="auto"/>
        <w:right w:val="none" w:sz="0" w:space="0" w:color="auto"/>
      </w:divBdr>
    </w:div>
    <w:div w:id="1723478153">
      <w:bodyDiv w:val="1"/>
      <w:marLeft w:val="0"/>
      <w:marRight w:val="0"/>
      <w:marTop w:val="0"/>
      <w:marBottom w:val="0"/>
      <w:divBdr>
        <w:top w:val="none" w:sz="0" w:space="0" w:color="auto"/>
        <w:left w:val="none" w:sz="0" w:space="0" w:color="auto"/>
        <w:bottom w:val="none" w:sz="0" w:space="0" w:color="auto"/>
        <w:right w:val="none" w:sz="0" w:space="0" w:color="auto"/>
      </w:divBdr>
    </w:div>
    <w:div w:id="1729456570">
      <w:bodyDiv w:val="1"/>
      <w:marLeft w:val="0"/>
      <w:marRight w:val="0"/>
      <w:marTop w:val="0"/>
      <w:marBottom w:val="0"/>
      <w:divBdr>
        <w:top w:val="none" w:sz="0" w:space="0" w:color="auto"/>
        <w:left w:val="none" w:sz="0" w:space="0" w:color="auto"/>
        <w:bottom w:val="none" w:sz="0" w:space="0" w:color="auto"/>
        <w:right w:val="none" w:sz="0" w:space="0" w:color="auto"/>
      </w:divBdr>
    </w:div>
    <w:div w:id="1778401033">
      <w:bodyDiv w:val="1"/>
      <w:marLeft w:val="0"/>
      <w:marRight w:val="0"/>
      <w:marTop w:val="0"/>
      <w:marBottom w:val="0"/>
      <w:divBdr>
        <w:top w:val="none" w:sz="0" w:space="0" w:color="auto"/>
        <w:left w:val="none" w:sz="0" w:space="0" w:color="auto"/>
        <w:bottom w:val="none" w:sz="0" w:space="0" w:color="auto"/>
        <w:right w:val="none" w:sz="0" w:space="0" w:color="auto"/>
      </w:divBdr>
    </w:div>
    <w:div w:id="1805924294">
      <w:bodyDiv w:val="1"/>
      <w:marLeft w:val="0"/>
      <w:marRight w:val="0"/>
      <w:marTop w:val="0"/>
      <w:marBottom w:val="0"/>
      <w:divBdr>
        <w:top w:val="none" w:sz="0" w:space="0" w:color="auto"/>
        <w:left w:val="none" w:sz="0" w:space="0" w:color="auto"/>
        <w:bottom w:val="none" w:sz="0" w:space="0" w:color="auto"/>
        <w:right w:val="none" w:sz="0" w:space="0" w:color="auto"/>
      </w:divBdr>
    </w:div>
    <w:div w:id="1818103789">
      <w:bodyDiv w:val="1"/>
      <w:marLeft w:val="0"/>
      <w:marRight w:val="0"/>
      <w:marTop w:val="0"/>
      <w:marBottom w:val="0"/>
      <w:divBdr>
        <w:top w:val="none" w:sz="0" w:space="0" w:color="auto"/>
        <w:left w:val="none" w:sz="0" w:space="0" w:color="auto"/>
        <w:bottom w:val="none" w:sz="0" w:space="0" w:color="auto"/>
        <w:right w:val="none" w:sz="0" w:space="0" w:color="auto"/>
      </w:divBdr>
    </w:div>
    <w:div w:id="1821119934">
      <w:bodyDiv w:val="1"/>
      <w:marLeft w:val="0"/>
      <w:marRight w:val="0"/>
      <w:marTop w:val="0"/>
      <w:marBottom w:val="0"/>
      <w:divBdr>
        <w:top w:val="none" w:sz="0" w:space="0" w:color="auto"/>
        <w:left w:val="none" w:sz="0" w:space="0" w:color="auto"/>
        <w:bottom w:val="none" w:sz="0" w:space="0" w:color="auto"/>
        <w:right w:val="none" w:sz="0" w:space="0" w:color="auto"/>
      </w:divBdr>
    </w:div>
    <w:div w:id="1884125278">
      <w:bodyDiv w:val="1"/>
      <w:marLeft w:val="0"/>
      <w:marRight w:val="0"/>
      <w:marTop w:val="0"/>
      <w:marBottom w:val="0"/>
      <w:divBdr>
        <w:top w:val="none" w:sz="0" w:space="0" w:color="auto"/>
        <w:left w:val="none" w:sz="0" w:space="0" w:color="auto"/>
        <w:bottom w:val="none" w:sz="0" w:space="0" w:color="auto"/>
        <w:right w:val="none" w:sz="0" w:space="0" w:color="auto"/>
      </w:divBdr>
    </w:div>
    <w:div w:id="1961644568">
      <w:bodyDiv w:val="1"/>
      <w:marLeft w:val="0"/>
      <w:marRight w:val="0"/>
      <w:marTop w:val="0"/>
      <w:marBottom w:val="0"/>
      <w:divBdr>
        <w:top w:val="none" w:sz="0" w:space="0" w:color="auto"/>
        <w:left w:val="none" w:sz="0" w:space="0" w:color="auto"/>
        <w:bottom w:val="none" w:sz="0" w:space="0" w:color="auto"/>
        <w:right w:val="none" w:sz="0" w:space="0" w:color="auto"/>
      </w:divBdr>
    </w:div>
    <w:div w:id="1962950554">
      <w:bodyDiv w:val="1"/>
      <w:marLeft w:val="0"/>
      <w:marRight w:val="0"/>
      <w:marTop w:val="0"/>
      <w:marBottom w:val="0"/>
      <w:divBdr>
        <w:top w:val="none" w:sz="0" w:space="0" w:color="auto"/>
        <w:left w:val="none" w:sz="0" w:space="0" w:color="auto"/>
        <w:bottom w:val="none" w:sz="0" w:space="0" w:color="auto"/>
        <w:right w:val="none" w:sz="0" w:space="0" w:color="auto"/>
      </w:divBdr>
    </w:div>
    <w:div w:id="1994290963">
      <w:bodyDiv w:val="1"/>
      <w:marLeft w:val="0"/>
      <w:marRight w:val="0"/>
      <w:marTop w:val="0"/>
      <w:marBottom w:val="0"/>
      <w:divBdr>
        <w:top w:val="none" w:sz="0" w:space="0" w:color="auto"/>
        <w:left w:val="none" w:sz="0" w:space="0" w:color="auto"/>
        <w:bottom w:val="none" w:sz="0" w:space="0" w:color="auto"/>
        <w:right w:val="none" w:sz="0" w:space="0" w:color="auto"/>
      </w:divBdr>
    </w:div>
    <w:div w:id="2010138816">
      <w:bodyDiv w:val="1"/>
      <w:marLeft w:val="0"/>
      <w:marRight w:val="0"/>
      <w:marTop w:val="0"/>
      <w:marBottom w:val="0"/>
      <w:divBdr>
        <w:top w:val="none" w:sz="0" w:space="0" w:color="auto"/>
        <w:left w:val="none" w:sz="0" w:space="0" w:color="auto"/>
        <w:bottom w:val="none" w:sz="0" w:space="0" w:color="auto"/>
        <w:right w:val="none" w:sz="0" w:space="0" w:color="auto"/>
      </w:divBdr>
    </w:div>
    <w:div w:id="2032029440">
      <w:bodyDiv w:val="1"/>
      <w:marLeft w:val="0"/>
      <w:marRight w:val="0"/>
      <w:marTop w:val="0"/>
      <w:marBottom w:val="0"/>
      <w:divBdr>
        <w:top w:val="none" w:sz="0" w:space="0" w:color="auto"/>
        <w:left w:val="none" w:sz="0" w:space="0" w:color="auto"/>
        <w:bottom w:val="none" w:sz="0" w:space="0" w:color="auto"/>
        <w:right w:val="none" w:sz="0" w:space="0" w:color="auto"/>
      </w:divBdr>
    </w:div>
    <w:div w:id="2037539323">
      <w:bodyDiv w:val="1"/>
      <w:marLeft w:val="0"/>
      <w:marRight w:val="0"/>
      <w:marTop w:val="0"/>
      <w:marBottom w:val="0"/>
      <w:divBdr>
        <w:top w:val="none" w:sz="0" w:space="0" w:color="auto"/>
        <w:left w:val="none" w:sz="0" w:space="0" w:color="auto"/>
        <w:bottom w:val="none" w:sz="0" w:space="0" w:color="auto"/>
        <w:right w:val="none" w:sz="0" w:space="0" w:color="auto"/>
      </w:divBdr>
    </w:div>
    <w:div w:id="206825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image" Target="media/image55.emf"/><Relationship Id="rId76" Type="http://schemas.openxmlformats.org/officeDocument/2006/relationships/image" Target="media/image63.emf"/><Relationship Id="rId8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8.emf"/><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6.emf"/><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png"/><Relationship Id="rId74" Type="http://schemas.openxmlformats.org/officeDocument/2006/relationships/image" Target="media/image61.emf"/><Relationship Id="rId79" Type="http://schemas.openxmlformats.org/officeDocument/2006/relationships/image" Target="media/image66.emf"/><Relationship Id="rId5" Type="http://schemas.openxmlformats.org/officeDocument/2006/relationships/customXml" Target="../customXml/item5.xml"/><Relationship Id="rId61" Type="http://schemas.openxmlformats.org/officeDocument/2006/relationships/image" Target="media/image48.emf"/><Relationship Id="rId82" Type="http://schemas.openxmlformats.org/officeDocument/2006/relationships/image" Target="media/image69.emf"/><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png"/><Relationship Id="rId77" Type="http://schemas.openxmlformats.org/officeDocument/2006/relationships/image" Target="media/image64.emf"/><Relationship Id="rId8" Type="http://schemas.openxmlformats.org/officeDocument/2006/relationships/settings" Target="settings.xml"/><Relationship Id="rId51" Type="http://schemas.openxmlformats.org/officeDocument/2006/relationships/image" Target="media/image38.emf"/><Relationship Id="rId72" Type="http://schemas.openxmlformats.org/officeDocument/2006/relationships/image" Target="media/image59.emf"/><Relationship Id="rId80" Type="http://schemas.openxmlformats.org/officeDocument/2006/relationships/image" Target="media/image67.emf"/><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footer" Target="footer1.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footnotes" Target="footnotes.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Report Title</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31ED1002E0254098507FCAF97DB157" ma:contentTypeVersion="2" ma:contentTypeDescription="Create a new document." ma:contentTypeScope="" ma:versionID="ac581c00c881723d974b97c5eea15faf">
  <xsd:schema xmlns:xsd="http://www.w3.org/2001/XMLSchema" xmlns:xs="http://www.w3.org/2001/XMLSchema" xmlns:p="http://schemas.microsoft.com/office/2006/metadata/properties" xmlns:ns3="c4515de1-d4db-4b42-bba4-97c5f7a3a483" targetNamespace="http://schemas.microsoft.com/office/2006/metadata/properties" ma:root="true" ma:fieldsID="702413233835296f8be84044b229070a" ns3:_="">
    <xsd:import namespace="c4515de1-d4db-4b42-bba4-97c5f7a3a48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15de1-d4db-4b42-bba4-97c5f7a3a4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805B21-8747-4BCC-B3F4-79BB0660B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15de1-d4db-4b42-bba4-97c5f7a3a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A962C6-ABDB-4CA7-A4E6-52410F594E99}">
  <ds:schemaRefs>
    <ds:schemaRef ds:uri="http://schemas.microsoft.com/sharepoint/v3/contenttype/forms"/>
  </ds:schemaRefs>
</ds:datastoreItem>
</file>

<file path=customXml/itemProps4.xml><?xml version="1.0" encoding="utf-8"?>
<ds:datastoreItem xmlns:ds="http://schemas.openxmlformats.org/officeDocument/2006/customXml" ds:itemID="{AB110884-BFF2-49D7-98A0-E8046293BB7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A2BD276-758A-421E-B156-C52A7E0C6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70</Pages>
  <Words>1940</Words>
  <Characters>11064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Benue State Government</vt:lpstr>
    </vt:vector>
  </TitlesOfParts>
  <Company>WYG Group Ltd</Company>
  <LinksUpToDate>false</LinksUpToDate>
  <CharactersWithSpaces>12979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Benue State Government</dc:title>
  <dc:subject>Budget Performance Report QUARTER Q4 2024</dc:subject>
  <dc:creator>28TH  JANUARY 2025</dc:creator>
  <cp:keywords/>
  <dc:description/>
  <cp:lastModifiedBy>Chibueze Nwonye</cp:lastModifiedBy>
  <cp:revision>4</cp:revision>
  <dcterms:created xsi:type="dcterms:W3CDTF">2025-01-28T15:59:00Z</dcterms:created>
  <dcterms:modified xsi:type="dcterms:W3CDTF">2025-01-28T18:25:00Z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0x010100AE31ED1002E0254098507FCAF97DB157</vt:lpwstr>
  </property>
</Properties>
</file>